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01" w:rsidRDefault="00085201" w:rsidP="00BC060F">
      <w:pPr>
        <w:spacing w:after="0"/>
        <w:rPr>
          <w:b/>
          <w:lang w:val="en-GB"/>
        </w:rPr>
      </w:pPr>
      <w:r>
        <w:rPr>
          <w:b/>
          <w:lang w:val="en-GB"/>
        </w:rPr>
        <w:t>Underlying Principles</w:t>
      </w:r>
    </w:p>
    <w:p w:rsidR="00FE578B" w:rsidRPr="00ED331B" w:rsidRDefault="00085201" w:rsidP="00ED331B">
      <w:pPr>
        <w:pStyle w:val="ListParagraph"/>
        <w:numPr>
          <w:ilvl w:val="0"/>
          <w:numId w:val="11"/>
        </w:numPr>
        <w:spacing w:after="0"/>
        <w:jc w:val="both"/>
        <w:rPr>
          <w:lang w:val="en-GB"/>
        </w:rPr>
      </w:pPr>
      <w:r>
        <w:rPr>
          <w:lang w:val="en-GB"/>
        </w:rPr>
        <w:t xml:space="preserve">The school has a responsibility to </w:t>
      </w:r>
      <w:r w:rsidR="00FE578B">
        <w:rPr>
          <w:lang w:val="en-GB"/>
        </w:rPr>
        <w:t>make 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rsidR="00FE578B" w:rsidRPr="00ED331B"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r w:rsidR="008B0CFA">
        <w:rPr>
          <w:lang w:val="en-GB"/>
        </w:rPr>
        <w:t xml:space="preserve"> through a phased basis</w:t>
      </w:r>
      <w:r>
        <w:rPr>
          <w:lang w:val="en-GB"/>
        </w:rPr>
        <w:t>.</w:t>
      </w:r>
    </w:p>
    <w:p w:rsidR="00FE578B" w:rsidRPr="00ED331B"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085201" w:rsidRPr="009A42D6" w:rsidRDefault="00085201" w:rsidP="00BC060F">
      <w:pPr>
        <w:pStyle w:val="ListParagraph"/>
        <w:numPr>
          <w:ilvl w:val="0"/>
          <w:numId w:val="11"/>
        </w:numPr>
        <w:spacing w:after="0"/>
        <w:jc w:val="both"/>
        <w:rPr>
          <w:b/>
          <w:lang w:val="en-GB"/>
        </w:rPr>
      </w:pPr>
      <w:r w:rsidRPr="009A42D6">
        <w:rPr>
          <w:b/>
          <w:lang w:val="en-GB"/>
        </w:rPr>
        <w:t>As well as co-operation, the flexibility and goodwill of all will be required to ensure the plan can be implemented</w:t>
      </w:r>
      <w:r w:rsidR="00FE578B" w:rsidRPr="009A42D6">
        <w:rPr>
          <w:b/>
          <w:lang w:val="en-GB"/>
        </w:rPr>
        <w:t>.</w:t>
      </w:r>
    </w:p>
    <w:p w:rsidR="00ED331B" w:rsidRPr="00ED331B" w:rsidRDefault="00ED331B" w:rsidP="00ED331B">
      <w:pPr>
        <w:pStyle w:val="ListParagraph"/>
        <w:spacing w:after="0"/>
        <w:ind w:left="360"/>
        <w:jc w:val="both"/>
        <w:rPr>
          <w:lang w:val="en-GB"/>
        </w:rPr>
      </w:pPr>
    </w:p>
    <w:p w:rsidR="00BC060F" w:rsidRDefault="00BC060F" w:rsidP="00BC060F">
      <w:pPr>
        <w:spacing w:after="0"/>
        <w:rPr>
          <w:b/>
          <w:lang w:val="en-GB"/>
        </w:rPr>
      </w:pPr>
      <w:r>
        <w:rPr>
          <w:b/>
          <w:lang w:val="en-GB"/>
        </w:rPr>
        <w:t>A</w:t>
      </w:r>
      <w:r w:rsidRPr="00BC060F">
        <w:rPr>
          <w:b/>
          <w:lang w:val="en-GB"/>
        </w:rPr>
        <w:t>ssumption</w:t>
      </w:r>
      <w:r>
        <w:rPr>
          <w:b/>
          <w:lang w:val="en-GB"/>
        </w:rPr>
        <w:t>s</w:t>
      </w:r>
    </w:p>
    <w:p w:rsidR="00720ED0" w:rsidRDefault="00BC060F" w:rsidP="00085201">
      <w:pPr>
        <w:pStyle w:val="ListParagraph"/>
        <w:numPr>
          <w:ilvl w:val="0"/>
          <w:numId w:val="1"/>
        </w:numPr>
        <w:spacing w:after="0"/>
        <w:ind w:left="360"/>
        <w:rPr>
          <w:lang w:val="en-GB"/>
        </w:rPr>
      </w:pPr>
      <w:r w:rsidRPr="001377D1">
        <w:rPr>
          <w:lang w:val="en-GB"/>
        </w:rPr>
        <w:t xml:space="preserve">All children return to school and classes operate within a </w:t>
      </w:r>
      <w:r w:rsidR="007D1369" w:rsidRPr="008B0CFA">
        <w:rPr>
          <w:b/>
          <w:lang w:val="en-GB"/>
        </w:rPr>
        <w:t>bubble</w:t>
      </w:r>
      <w:r w:rsidRPr="001377D1">
        <w:rPr>
          <w:lang w:val="en-GB"/>
        </w:rPr>
        <w:t xml:space="preserve"> system</w:t>
      </w:r>
    </w:p>
    <w:p w:rsidR="00BC060F" w:rsidRPr="007D1369" w:rsidRDefault="00BC060F" w:rsidP="00085201">
      <w:pPr>
        <w:spacing w:after="0"/>
        <w:rPr>
          <w:sz w:val="16"/>
          <w:szCs w:val="16"/>
          <w:lang w:val="en-GB"/>
        </w:rPr>
      </w:pPr>
    </w:p>
    <w:p w:rsidR="00BC060F" w:rsidRPr="001377D1" w:rsidRDefault="00BC060F" w:rsidP="00085201">
      <w:pPr>
        <w:pStyle w:val="ListParagraph"/>
        <w:numPr>
          <w:ilvl w:val="0"/>
          <w:numId w:val="1"/>
        </w:numPr>
        <w:spacing w:after="0"/>
        <w:ind w:left="360"/>
        <w:rPr>
          <w:lang w:val="en-GB"/>
        </w:rPr>
      </w:pPr>
      <w:r w:rsidRPr="001377D1">
        <w:rPr>
          <w:lang w:val="en-GB"/>
        </w:rPr>
        <w:t>The sc</w:t>
      </w:r>
      <w:r w:rsidR="00DF2B71">
        <w:rPr>
          <w:lang w:val="en-GB"/>
        </w:rPr>
        <w:t xml:space="preserve">hool is split into </w:t>
      </w:r>
      <w:r w:rsidR="00DF2B71" w:rsidRPr="0090099A">
        <w:rPr>
          <w:b/>
          <w:lang w:val="en-GB"/>
        </w:rPr>
        <w:t>6</w:t>
      </w:r>
      <w:r w:rsidRPr="0090099A">
        <w:rPr>
          <w:b/>
          <w:lang w:val="en-GB"/>
        </w:rPr>
        <w:t xml:space="preserve"> groups</w:t>
      </w:r>
      <w:r w:rsidRPr="001377D1">
        <w:rPr>
          <w:lang w:val="en-GB"/>
        </w:rPr>
        <w:t xml:space="preserve"> with </w:t>
      </w:r>
      <w:r w:rsidR="00FE578B">
        <w:rPr>
          <w:lang w:val="en-GB"/>
        </w:rPr>
        <w:t xml:space="preserve">each group having </w:t>
      </w:r>
      <w:r w:rsidRPr="001377D1">
        <w:rPr>
          <w:lang w:val="en-GB"/>
        </w:rPr>
        <w:t>different starting times, break times, lunch times and finishing times.</w:t>
      </w:r>
    </w:p>
    <w:p w:rsidR="00BC060F" w:rsidRPr="007D1369" w:rsidRDefault="00BC060F" w:rsidP="00085201">
      <w:pPr>
        <w:spacing w:after="0"/>
        <w:rPr>
          <w:sz w:val="16"/>
          <w:szCs w:val="16"/>
          <w:lang w:val="en-GB"/>
        </w:rPr>
      </w:pPr>
    </w:p>
    <w:p w:rsidR="008B0CFA" w:rsidRPr="008B0CFA" w:rsidRDefault="00DF2B71" w:rsidP="00085201">
      <w:pPr>
        <w:pStyle w:val="ListParagraph"/>
        <w:numPr>
          <w:ilvl w:val="0"/>
          <w:numId w:val="1"/>
        </w:numPr>
        <w:spacing w:after="0"/>
        <w:ind w:left="360"/>
        <w:rPr>
          <w:b/>
          <w:lang w:val="en-GB"/>
        </w:rPr>
      </w:pPr>
      <w:r>
        <w:rPr>
          <w:lang w:val="en-GB"/>
        </w:rPr>
        <w:t xml:space="preserve">Groups will be constituted </w:t>
      </w:r>
    </w:p>
    <w:p w:rsidR="008B0CFA" w:rsidRDefault="008B0CFA" w:rsidP="008B0CFA">
      <w:pPr>
        <w:spacing w:after="0"/>
        <w:rPr>
          <w:b/>
          <w:lang w:val="en-GB"/>
        </w:rPr>
      </w:pPr>
      <w:r>
        <w:rPr>
          <w:b/>
          <w:lang w:val="en-GB"/>
        </w:rPr>
        <w:t xml:space="preserve">       </w:t>
      </w:r>
      <w:r w:rsidR="0090099A" w:rsidRPr="008B0CFA">
        <w:rPr>
          <w:b/>
          <w:lang w:val="en-GB"/>
        </w:rPr>
        <w:t xml:space="preserve">1. </w:t>
      </w:r>
      <w:r>
        <w:rPr>
          <w:b/>
          <w:lang w:val="en-GB"/>
        </w:rPr>
        <w:t>Junior Infants</w:t>
      </w:r>
    </w:p>
    <w:p w:rsidR="008B0CFA" w:rsidRDefault="008B0CFA" w:rsidP="008B0CFA">
      <w:pPr>
        <w:spacing w:after="0"/>
        <w:rPr>
          <w:b/>
          <w:lang w:val="en-GB"/>
        </w:rPr>
      </w:pPr>
      <w:r>
        <w:rPr>
          <w:b/>
          <w:lang w:val="en-GB"/>
        </w:rPr>
        <w:t xml:space="preserve">       </w:t>
      </w:r>
      <w:r w:rsidR="0090099A" w:rsidRPr="008B0CFA">
        <w:rPr>
          <w:b/>
          <w:lang w:val="en-GB"/>
        </w:rPr>
        <w:t xml:space="preserve">2. </w:t>
      </w:r>
      <w:r>
        <w:rPr>
          <w:b/>
          <w:lang w:val="en-GB"/>
        </w:rPr>
        <w:t>Senior Infants</w:t>
      </w:r>
    </w:p>
    <w:p w:rsidR="008B0CFA" w:rsidRDefault="008B0CFA" w:rsidP="008B0CFA">
      <w:pPr>
        <w:spacing w:after="0"/>
        <w:rPr>
          <w:b/>
          <w:lang w:val="en-GB"/>
        </w:rPr>
      </w:pPr>
      <w:r>
        <w:rPr>
          <w:b/>
          <w:lang w:val="en-GB"/>
        </w:rPr>
        <w:t xml:space="preserve">       </w:t>
      </w:r>
      <w:r w:rsidR="0090099A" w:rsidRPr="008B0CFA">
        <w:rPr>
          <w:b/>
          <w:lang w:val="en-GB"/>
        </w:rPr>
        <w:t>3. First</w:t>
      </w:r>
      <w:r w:rsidR="00952629" w:rsidRPr="008B0CFA">
        <w:rPr>
          <w:b/>
          <w:lang w:val="en-GB"/>
        </w:rPr>
        <w:t xml:space="preserve"> Class</w:t>
      </w:r>
      <w:r w:rsidR="0090099A" w:rsidRPr="008B0CFA">
        <w:rPr>
          <w:b/>
          <w:lang w:val="en-GB"/>
        </w:rPr>
        <w:t xml:space="preserve"> </w:t>
      </w:r>
    </w:p>
    <w:p w:rsidR="008B0CFA" w:rsidRDefault="008B0CFA" w:rsidP="008B0CFA">
      <w:pPr>
        <w:spacing w:after="0"/>
        <w:rPr>
          <w:b/>
          <w:lang w:val="en-GB"/>
        </w:rPr>
      </w:pPr>
      <w:r>
        <w:rPr>
          <w:b/>
          <w:lang w:val="en-GB"/>
        </w:rPr>
        <w:t xml:space="preserve">       </w:t>
      </w:r>
      <w:r w:rsidR="0090099A" w:rsidRPr="008B0CFA">
        <w:rPr>
          <w:b/>
          <w:lang w:val="en-GB"/>
        </w:rPr>
        <w:t>4. Second</w:t>
      </w:r>
      <w:r w:rsidR="00952629" w:rsidRPr="008B0CFA">
        <w:rPr>
          <w:b/>
          <w:lang w:val="en-GB"/>
        </w:rPr>
        <w:t xml:space="preserve"> Class</w:t>
      </w:r>
      <w:r w:rsidR="00DF2B71" w:rsidRPr="008B0CFA">
        <w:rPr>
          <w:b/>
          <w:lang w:val="en-GB"/>
        </w:rPr>
        <w:t xml:space="preserve"> </w:t>
      </w:r>
      <w:r w:rsidRPr="008B0CFA">
        <w:rPr>
          <w:b/>
          <w:lang w:val="en-GB"/>
        </w:rPr>
        <w:t xml:space="preserve">               </w:t>
      </w:r>
    </w:p>
    <w:p w:rsidR="008B0CFA" w:rsidRDefault="008B0CFA" w:rsidP="008B0CFA">
      <w:pPr>
        <w:spacing w:after="0"/>
        <w:rPr>
          <w:b/>
          <w:lang w:val="en-GB"/>
        </w:rPr>
      </w:pPr>
      <w:r>
        <w:rPr>
          <w:b/>
          <w:lang w:val="en-GB"/>
        </w:rPr>
        <w:t xml:space="preserve">       </w:t>
      </w:r>
      <w:r w:rsidR="009A42D6" w:rsidRPr="008B0CFA">
        <w:rPr>
          <w:b/>
          <w:lang w:val="en-GB"/>
        </w:rPr>
        <w:t>5.</w:t>
      </w:r>
      <w:r>
        <w:rPr>
          <w:b/>
          <w:lang w:val="en-GB"/>
        </w:rPr>
        <w:t xml:space="preserve">Early Start </w:t>
      </w:r>
    </w:p>
    <w:p w:rsidR="00BC060F" w:rsidRPr="008B0CFA" w:rsidRDefault="008B0CFA" w:rsidP="008B0CFA">
      <w:pPr>
        <w:spacing w:after="0"/>
        <w:rPr>
          <w:b/>
          <w:lang w:val="en-GB"/>
        </w:rPr>
      </w:pPr>
      <w:r>
        <w:rPr>
          <w:b/>
          <w:lang w:val="en-GB"/>
        </w:rPr>
        <w:t xml:space="preserve">       </w:t>
      </w:r>
      <w:r w:rsidR="009A42D6" w:rsidRPr="008B0CFA">
        <w:rPr>
          <w:b/>
          <w:lang w:val="en-GB"/>
        </w:rPr>
        <w:t>6.</w:t>
      </w:r>
      <w:r>
        <w:rPr>
          <w:b/>
          <w:lang w:val="en-GB"/>
        </w:rPr>
        <w:t>The Den</w:t>
      </w:r>
    </w:p>
    <w:p w:rsidR="00BC060F" w:rsidRPr="007D1369" w:rsidRDefault="00BC060F" w:rsidP="00085201">
      <w:pPr>
        <w:spacing w:after="0"/>
        <w:rPr>
          <w:sz w:val="16"/>
          <w:szCs w:val="16"/>
          <w:lang w:val="en-GB"/>
        </w:rPr>
      </w:pPr>
    </w:p>
    <w:p w:rsidR="00BC060F" w:rsidRDefault="00BC060F" w:rsidP="00085201">
      <w:pPr>
        <w:pStyle w:val="ListParagraph"/>
        <w:numPr>
          <w:ilvl w:val="0"/>
          <w:numId w:val="1"/>
        </w:numPr>
        <w:spacing w:after="0"/>
        <w:ind w:left="360"/>
        <w:rPr>
          <w:lang w:val="en-GB"/>
        </w:rPr>
      </w:pPr>
      <w:r w:rsidRPr="001377D1">
        <w:rPr>
          <w:lang w:val="en-GB"/>
        </w:rPr>
        <w:t>Th</w:t>
      </w:r>
      <w:r w:rsidR="0090099A">
        <w:rPr>
          <w:lang w:val="en-GB"/>
        </w:rPr>
        <w:t xml:space="preserve">e day will include </w:t>
      </w:r>
      <w:r w:rsidR="0090099A" w:rsidRPr="008B0CFA">
        <w:rPr>
          <w:b/>
          <w:lang w:val="en-GB"/>
        </w:rPr>
        <w:t>2 breaks</w:t>
      </w:r>
      <w:r w:rsidR="0090099A">
        <w:rPr>
          <w:lang w:val="en-GB"/>
        </w:rPr>
        <w:t>.</w:t>
      </w:r>
    </w:p>
    <w:p w:rsidR="007D1369" w:rsidRPr="007D1369" w:rsidRDefault="007D1369" w:rsidP="00085201">
      <w:pPr>
        <w:pStyle w:val="ListParagraph"/>
        <w:ind w:left="360"/>
        <w:rPr>
          <w:sz w:val="16"/>
          <w:szCs w:val="16"/>
          <w:lang w:val="en-GB"/>
        </w:rPr>
      </w:pPr>
    </w:p>
    <w:p w:rsidR="00FE578B" w:rsidRDefault="00DF2B71" w:rsidP="00FE578B">
      <w:pPr>
        <w:pStyle w:val="ListParagraph"/>
        <w:numPr>
          <w:ilvl w:val="0"/>
          <w:numId w:val="1"/>
        </w:numPr>
        <w:spacing w:after="0"/>
        <w:ind w:left="360"/>
        <w:rPr>
          <w:lang w:val="en-GB"/>
        </w:rPr>
      </w:pPr>
      <w:r>
        <w:rPr>
          <w:lang w:val="en-GB"/>
        </w:rPr>
        <w:t xml:space="preserve">Within each class children will be divided into </w:t>
      </w:r>
      <w:r w:rsidRPr="008B0CFA">
        <w:rPr>
          <w:b/>
          <w:lang w:val="en-GB"/>
        </w:rPr>
        <w:t>pods of 4</w:t>
      </w:r>
      <w:r w:rsidR="009A42D6" w:rsidRPr="008B0CFA">
        <w:rPr>
          <w:b/>
          <w:lang w:val="en-GB"/>
        </w:rPr>
        <w:t>/5</w:t>
      </w:r>
      <w:r w:rsidRPr="008B0CFA">
        <w:rPr>
          <w:b/>
          <w:lang w:val="en-GB"/>
        </w:rPr>
        <w:t xml:space="preserve"> children</w:t>
      </w:r>
      <w:r>
        <w:rPr>
          <w:lang w:val="en-GB"/>
        </w:rPr>
        <w:t xml:space="preserve"> at each table.</w:t>
      </w:r>
    </w:p>
    <w:p w:rsidR="00FE578B" w:rsidRPr="00FE578B" w:rsidRDefault="00FE578B" w:rsidP="00FE578B">
      <w:pPr>
        <w:pStyle w:val="ListParagraph"/>
        <w:rPr>
          <w:lang w:val="en-GB"/>
        </w:rPr>
      </w:pPr>
    </w:p>
    <w:p w:rsidR="00FE578B" w:rsidRPr="00FE578B" w:rsidRDefault="00FE578B" w:rsidP="00FE578B">
      <w:pPr>
        <w:pStyle w:val="ListParagraph"/>
        <w:numPr>
          <w:ilvl w:val="0"/>
          <w:numId w:val="1"/>
        </w:numPr>
        <w:spacing w:after="0"/>
        <w:ind w:left="360"/>
        <w:rPr>
          <w:lang w:val="en-GB"/>
        </w:rPr>
      </w:pPr>
      <w:r w:rsidRPr="008B0CFA">
        <w:rPr>
          <w:b/>
          <w:lang w:val="en-GB"/>
        </w:rPr>
        <w:t>Hand sanitiser</w:t>
      </w:r>
      <w:r>
        <w:rPr>
          <w:lang w:val="en-GB"/>
        </w:rPr>
        <w:t xml:space="preserve"> will be available at all entry points and in all class and support rooms</w:t>
      </w:r>
      <w:r w:rsidR="0090099A">
        <w:rPr>
          <w:lang w:val="en-GB"/>
        </w:rPr>
        <w:t xml:space="preserve"> and on corridors, staffroom and toilets etc.</w:t>
      </w:r>
    </w:p>
    <w:p w:rsidR="00FE578B" w:rsidRPr="00FE578B" w:rsidRDefault="00FE578B" w:rsidP="00FE578B">
      <w:pPr>
        <w:pStyle w:val="ListParagraph"/>
        <w:rPr>
          <w:lang w:val="en-GB"/>
        </w:rPr>
      </w:pPr>
    </w:p>
    <w:tbl>
      <w:tblPr>
        <w:tblStyle w:val="TableGrid"/>
        <w:tblW w:w="10207" w:type="dxa"/>
        <w:tblInd w:w="-431" w:type="dxa"/>
        <w:tblLook w:val="04A0" w:firstRow="1" w:lastRow="0" w:firstColumn="1" w:lastColumn="0" w:noHBand="0" w:noVBand="1"/>
      </w:tblPr>
      <w:tblGrid>
        <w:gridCol w:w="2411"/>
        <w:gridCol w:w="2693"/>
        <w:gridCol w:w="2835"/>
        <w:gridCol w:w="2268"/>
      </w:tblGrid>
      <w:tr w:rsidR="00E22634" w:rsidTr="00D7282C">
        <w:tc>
          <w:tcPr>
            <w:tcW w:w="2411" w:type="dxa"/>
          </w:tcPr>
          <w:p w:rsidR="00E22634" w:rsidRDefault="00F908A1" w:rsidP="00F47E6B">
            <w:pPr>
              <w:rPr>
                <w:b/>
                <w:lang w:val="en-GB"/>
              </w:rPr>
            </w:pPr>
            <w:r>
              <w:rPr>
                <w:b/>
                <w:lang w:val="en-GB"/>
              </w:rPr>
              <w:t>Group D</w:t>
            </w:r>
          </w:p>
          <w:p w:rsidR="00E22634" w:rsidRDefault="00E22634" w:rsidP="00F47E6B">
            <w:pPr>
              <w:rPr>
                <w:b/>
                <w:lang w:val="en-GB"/>
              </w:rPr>
            </w:pPr>
          </w:p>
        </w:tc>
        <w:tc>
          <w:tcPr>
            <w:tcW w:w="2693" w:type="dxa"/>
          </w:tcPr>
          <w:p w:rsidR="00E22634" w:rsidRDefault="00F908A1" w:rsidP="00F47E6B">
            <w:pPr>
              <w:rPr>
                <w:b/>
                <w:lang w:val="en-GB"/>
              </w:rPr>
            </w:pPr>
            <w:r>
              <w:rPr>
                <w:b/>
                <w:lang w:val="en-GB"/>
              </w:rPr>
              <w:t>Group C</w:t>
            </w:r>
          </w:p>
        </w:tc>
        <w:tc>
          <w:tcPr>
            <w:tcW w:w="2835" w:type="dxa"/>
          </w:tcPr>
          <w:p w:rsidR="00E22634" w:rsidRDefault="00F908A1" w:rsidP="004B0DBD">
            <w:pPr>
              <w:jc w:val="center"/>
              <w:rPr>
                <w:b/>
                <w:lang w:val="en-GB"/>
              </w:rPr>
            </w:pPr>
            <w:r>
              <w:rPr>
                <w:b/>
                <w:lang w:val="en-GB"/>
              </w:rPr>
              <w:t>Group B</w:t>
            </w:r>
          </w:p>
        </w:tc>
        <w:tc>
          <w:tcPr>
            <w:tcW w:w="2268" w:type="dxa"/>
          </w:tcPr>
          <w:p w:rsidR="00E22634" w:rsidRDefault="00F908A1" w:rsidP="004B0DBD">
            <w:pPr>
              <w:jc w:val="center"/>
              <w:rPr>
                <w:b/>
                <w:lang w:val="en-GB"/>
              </w:rPr>
            </w:pPr>
            <w:r>
              <w:rPr>
                <w:b/>
                <w:lang w:val="en-GB"/>
              </w:rPr>
              <w:t>Group A</w:t>
            </w:r>
          </w:p>
        </w:tc>
      </w:tr>
      <w:tr w:rsidR="00DF2B71" w:rsidTr="00D7282C">
        <w:tc>
          <w:tcPr>
            <w:tcW w:w="2411" w:type="dxa"/>
          </w:tcPr>
          <w:p w:rsidR="00DF2B71" w:rsidRDefault="00F47E6B" w:rsidP="00F47E6B">
            <w:pPr>
              <w:rPr>
                <w:b/>
                <w:lang w:val="en-GB"/>
              </w:rPr>
            </w:pPr>
            <w:r>
              <w:rPr>
                <w:b/>
                <w:lang w:val="en-GB"/>
              </w:rPr>
              <w:t>Junior Infants</w:t>
            </w:r>
          </w:p>
          <w:p w:rsidR="00DF2B71" w:rsidRDefault="00DF2B71" w:rsidP="004B0DBD">
            <w:pPr>
              <w:jc w:val="center"/>
            </w:pPr>
          </w:p>
        </w:tc>
        <w:tc>
          <w:tcPr>
            <w:tcW w:w="2693" w:type="dxa"/>
          </w:tcPr>
          <w:p w:rsidR="00DF2B71" w:rsidRDefault="00F47E6B" w:rsidP="00F47E6B">
            <w:r>
              <w:rPr>
                <w:b/>
                <w:lang w:val="en-GB"/>
              </w:rPr>
              <w:t>Senior Infants</w:t>
            </w:r>
          </w:p>
        </w:tc>
        <w:tc>
          <w:tcPr>
            <w:tcW w:w="2835" w:type="dxa"/>
          </w:tcPr>
          <w:p w:rsidR="00DF2B71" w:rsidRDefault="00F47E6B" w:rsidP="004B0DBD">
            <w:pPr>
              <w:jc w:val="center"/>
              <w:rPr>
                <w:b/>
                <w:lang w:val="en-GB"/>
              </w:rPr>
            </w:pPr>
            <w:r>
              <w:rPr>
                <w:b/>
                <w:lang w:val="en-GB"/>
              </w:rPr>
              <w:t>1</w:t>
            </w:r>
            <w:r w:rsidRPr="00F47E6B">
              <w:rPr>
                <w:b/>
                <w:vertAlign w:val="superscript"/>
                <w:lang w:val="en-GB"/>
              </w:rPr>
              <w:t>st</w:t>
            </w:r>
            <w:r>
              <w:rPr>
                <w:b/>
                <w:lang w:val="en-GB"/>
              </w:rPr>
              <w:t xml:space="preserve"> Class</w:t>
            </w:r>
          </w:p>
        </w:tc>
        <w:tc>
          <w:tcPr>
            <w:tcW w:w="2268" w:type="dxa"/>
          </w:tcPr>
          <w:p w:rsidR="00DF2B71" w:rsidRDefault="00F47E6B" w:rsidP="004B0DBD">
            <w:pPr>
              <w:jc w:val="center"/>
            </w:pPr>
            <w:r>
              <w:rPr>
                <w:b/>
                <w:lang w:val="en-GB"/>
              </w:rPr>
              <w:t>2</w:t>
            </w:r>
            <w:r w:rsidRPr="00F47E6B">
              <w:rPr>
                <w:b/>
                <w:vertAlign w:val="superscript"/>
                <w:lang w:val="en-GB"/>
              </w:rPr>
              <w:t>nd</w:t>
            </w:r>
            <w:r>
              <w:rPr>
                <w:b/>
                <w:lang w:val="en-GB"/>
              </w:rPr>
              <w:t xml:space="preserve"> Class</w:t>
            </w:r>
          </w:p>
        </w:tc>
      </w:tr>
      <w:tr w:rsidR="00DF2B71" w:rsidTr="00D7282C">
        <w:tc>
          <w:tcPr>
            <w:tcW w:w="2411" w:type="dxa"/>
          </w:tcPr>
          <w:p w:rsidR="00DF2B71" w:rsidRDefault="00DF2B71" w:rsidP="004B0DBD">
            <w:pPr>
              <w:spacing w:line="360" w:lineRule="auto"/>
              <w:rPr>
                <w:b/>
                <w:lang w:val="en-GB"/>
              </w:rPr>
            </w:pPr>
            <w:r>
              <w:rPr>
                <w:b/>
                <w:lang w:val="en-GB"/>
              </w:rPr>
              <w:t>JI – Ms.</w:t>
            </w:r>
            <w:r w:rsidR="00F47E6B">
              <w:rPr>
                <w:b/>
                <w:lang w:val="en-GB"/>
              </w:rPr>
              <w:t xml:space="preserve"> Duff</w:t>
            </w:r>
          </w:p>
          <w:p w:rsidR="00DF2B71" w:rsidRDefault="00DF2B71" w:rsidP="00C62B3D">
            <w:pPr>
              <w:spacing w:line="360" w:lineRule="auto"/>
              <w:rPr>
                <w:b/>
                <w:lang w:val="en-GB"/>
              </w:rPr>
            </w:pPr>
            <w:r>
              <w:rPr>
                <w:b/>
                <w:lang w:val="en-GB"/>
              </w:rPr>
              <w:t xml:space="preserve">JI – Ms. </w:t>
            </w:r>
            <w:r w:rsidR="00F47E6B">
              <w:rPr>
                <w:b/>
                <w:lang w:val="en-GB"/>
              </w:rPr>
              <w:t>McMahon</w:t>
            </w:r>
          </w:p>
          <w:p w:rsidR="00F47E6B" w:rsidRDefault="00F47E6B" w:rsidP="00C62B3D">
            <w:pPr>
              <w:spacing w:line="360" w:lineRule="auto"/>
              <w:rPr>
                <w:b/>
                <w:lang w:val="en-GB"/>
              </w:rPr>
            </w:pPr>
            <w:r>
              <w:rPr>
                <w:b/>
                <w:lang w:val="en-GB"/>
              </w:rPr>
              <w:t>JI – Ms. Troy</w:t>
            </w:r>
          </w:p>
          <w:p w:rsidR="00E22634" w:rsidRDefault="00E22634" w:rsidP="00C62B3D">
            <w:pPr>
              <w:spacing w:line="360" w:lineRule="auto"/>
              <w:rPr>
                <w:b/>
                <w:lang w:val="en-GB"/>
              </w:rPr>
            </w:pPr>
            <w:r>
              <w:rPr>
                <w:b/>
                <w:lang w:val="en-GB"/>
              </w:rPr>
              <w:t>SET – Ms. McDermot</w:t>
            </w:r>
          </w:p>
          <w:p w:rsidR="00E22634" w:rsidRDefault="0090099A" w:rsidP="00C62B3D">
            <w:pPr>
              <w:spacing w:line="360" w:lineRule="auto"/>
              <w:rPr>
                <w:b/>
                <w:lang w:val="en-GB"/>
              </w:rPr>
            </w:pPr>
            <w:r>
              <w:rPr>
                <w:b/>
                <w:lang w:val="en-GB"/>
              </w:rPr>
              <w:t>SNA – L. Hylan</w:t>
            </w:r>
            <w:r w:rsidR="00E22634">
              <w:rPr>
                <w:b/>
                <w:lang w:val="en-GB"/>
              </w:rPr>
              <w:t>d</w:t>
            </w:r>
          </w:p>
          <w:p w:rsidR="00DF2B71" w:rsidRDefault="00DF2B71" w:rsidP="004B0DBD">
            <w:pPr>
              <w:spacing w:line="360" w:lineRule="auto"/>
              <w:rPr>
                <w:b/>
                <w:lang w:val="en-GB"/>
              </w:rPr>
            </w:pPr>
          </w:p>
        </w:tc>
        <w:tc>
          <w:tcPr>
            <w:tcW w:w="2693" w:type="dxa"/>
          </w:tcPr>
          <w:p w:rsidR="00DF2B71" w:rsidRDefault="00DF2B71" w:rsidP="00C62B3D">
            <w:pPr>
              <w:spacing w:line="360" w:lineRule="auto"/>
              <w:rPr>
                <w:b/>
                <w:lang w:val="en-GB"/>
              </w:rPr>
            </w:pPr>
            <w:r>
              <w:rPr>
                <w:b/>
                <w:lang w:val="en-GB"/>
              </w:rPr>
              <w:t xml:space="preserve">SI – </w:t>
            </w:r>
            <w:r w:rsidR="00F47E6B">
              <w:rPr>
                <w:b/>
                <w:lang w:val="en-GB"/>
              </w:rPr>
              <w:t>Ms. Hudson</w:t>
            </w:r>
          </w:p>
          <w:p w:rsidR="00DF2B71" w:rsidRDefault="00DF2B71" w:rsidP="00C62B3D">
            <w:pPr>
              <w:spacing w:line="360" w:lineRule="auto"/>
              <w:rPr>
                <w:b/>
                <w:lang w:val="en-GB"/>
              </w:rPr>
            </w:pPr>
            <w:r>
              <w:rPr>
                <w:b/>
                <w:lang w:val="en-GB"/>
              </w:rPr>
              <w:t xml:space="preserve">SI – Ms. </w:t>
            </w:r>
            <w:r w:rsidR="00F47E6B">
              <w:rPr>
                <w:b/>
                <w:lang w:val="en-GB"/>
              </w:rPr>
              <w:t>Fitzpatrick</w:t>
            </w:r>
          </w:p>
          <w:p w:rsidR="00F47E6B" w:rsidRDefault="00F47E6B" w:rsidP="00C62B3D">
            <w:pPr>
              <w:spacing w:line="360" w:lineRule="auto"/>
              <w:rPr>
                <w:b/>
                <w:lang w:val="en-GB"/>
              </w:rPr>
            </w:pPr>
            <w:r>
              <w:rPr>
                <w:b/>
                <w:lang w:val="en-GB"/>
              </w:rPr>
              <w:t>SI – Ms. Walsh</w:t>
            </w:r>
          </w:p>
          <w:p w:rsidR="00E22634" w:rsidRDefault="00E22634" w:rsidP="00C62B3D">
            <w:pPr>
              <w:spacing w:line="360" w:lineRule="auto"/>
              <w:rPr>
                <w:b/>
                <w:lang w:val="en-GB"/>
              </w:rPr>
            </w:pPr>
            <w:r>
              <w:rPr>
                <w:b/>
                <w:lang w:val="en-GB"/>
              </w:rPr>
              <w:t>SET – Ms. Heavey</w:t>
            </w:r>
          </w:p>
          <w:p w:rsidR="00E22634" w:rsidRDefault="00E22634" w:rsidP="00C62B3D">
            <w:pPr>
              <w:spacing w:line="360" w:lineRule="auto"/>
              <w:rPr>
                <w:b/>
                <w:lang w:val="en-GB"/>
              </w:rPr>
            </w:pPr>
            <w:r>
              <w:rPr>
                <w:b/>
                <w:lang w:val="en-GB"/>
              </w:rPr>
              <w:t>SNA – H. Morris</w:t>
            </w:r>
          </w:p>
          <w:p w:rsidR="00DF2B71" w:rsidRDefault="00DF2B71" w:rsidP="004B0DBD">
            <w:pPr>
              <w:spacing w:line="360" w:lineRule="auto"/>
              <w:rPr>
                <w:b/>
                <w:lang w:val="en-GB"/>
              </w:rPr>
            </w:pPr>
          </w:p>
        </w:tc>
        <w:tc>
          <w:tcPr>
            <w:tcW w:w="2835" w:type="dxa"/>
          </w:tcPr>
          <w:p w:rsidR="00F47E6B" w:rsidRDefault="00F47E6B" w:rsidP="004B0DBD">
            <w:pPr>
              <w:spacing w:line="360" w:lineRule="auto"/>
              <w:rPr>
                <w:b/>
                <w:lang w:val="en-GB"/>
              </w:rPr>
            </w:pPr>
            <w:r>
              <w:rPr>
                <w:b/>
                <w:lang w:val="en-GB"/>
              </w:rPr>
              <w:t>1</w:t>
            </w:r>
            <w:r w:rsidRPr="00F47E6B">
              <w:rPr>
                <w:b/>
                <w:vertAlign w:val="superscript"/>
                <w:lang w:val="en-GB"/>
              </w:rPr>
              <w:t>st</w:t>
            </w:r>
            <w:r>
              <w:rPr>
                <w:b/>
                <w:lang w:val="en-GB"/>
              </w:rPr>
              <w:t xml:space="preserve"> – Ms. Cafferkey</w:t>
            </w:r>
          </w:p>
          <w:p w:rsidR="00F47E6B" w:rsidRDefault="00F47E6B" w:rsidP="004B0DBD">
            <w:pPr>
              <w:spacing w:line="360" w:lineRule="auto"/>
              <w:rPr>
                <w:b/>
                <w:lang w:val="en-GB"/>
              </w:rPr>
            </w:pPr>
            <w:r>
              <w:rPr>
                <w:b/>
                <w:lang w:val="en-GB"/>
              </w:rPr>
              <w:t>1</w:t>
            </w:r>
            <w:r w:rsidRPr="00F47E6B">
              <w:rPr>
                <w:b/>
                <w:vertAlign w:val="superscript"/>
                <w:lang w:val="en-GB"/>
              </w:rPr>
              <w:t>st</w:t>
            </w:r>
            <w:r>
              <w:rPr>
                <w:b/>
                <w:lang w:val="en-GB"/>
              </w:rPr>
              <w:t xml:space="preserve"> – Ms. O’Brien</w:t>
            </w:r>
          </w:p>
          <w:p w:rsidR="00F47E6B" w:rsidRDefault="00F47E6B" w:rsidP="004B0DBD">
            <w:pPr>
              <w:spacing w:line="360" w:lineRule="auto"/>
              <w:rPr>
                <w:b/>
                <w:lang w:val="en-GB"/>
              </w:rPr>
            </w:pPr>
            <w:r>
              <w:rPr>
                <w:b/>
                <w:lang w:val="en-GB"/>
              </w:rPr>
              <w:t>1</w:t>
            </w:r>
            <w:r w:rsidRPr="00F47E6B">
              <w:rPr>
                <w:b/>
                <w:vertAlign w:val="superscript"/>
                <w:lang w:val="en-GB"/>
              </w:rPr>
              <w:t>st</w:t>
            </w:r>
            <w:r>
              <w:rPr>
                <w:b/>
                <w:lang w:val="en-GB"/>
              </w:rPr>
              <w:t xml:space="preserve"> – Ms. Maguire</w:t>
            </w:r>
          </w:p>
          <w:p w:rsidR="00F47E6B" w:rsidRDefault="00F47E6B" w:rsidP="004B0DBD">
            <w:pPr>
              <w:spacing w:line="360" w:lineRule="auto"/>
              <w:rPr>
                <w:b/>
                <w:lang w:val="en-GB"/>
              </w:rPr>
            </w:pPr>
            <w:r>
              <w:rPr>
                <w:b/>
                <w:lang w:val="en-GB"/>
              </w:rPr>
              <w:t>1</w:t>
            </w:r>
            <w:r w:rsidRPr="00F47E6B">
              <w:rPr>
                <w:b/>
                <w:vertAlign w:val="superscript"/>
                <w:lang w:val="en-GB"/>
              </w:rPr>
              <w:t>st</w:t>
            </w:r>
            <w:r>
              <w:rPr>
                <w:b/>
                <w:lang w:val="en-GB"/>
              </w:rPr>
              <w:t xml:space="preserve"> – Ms. Loughnane</w:t>
            </w:r>
          </w:p>
          <w:p w:rsidR="00E22634" w:rsidRDefault="00E22634" w:rsidP="004B0DBD">
            <w:pPr>
              <w:spacing w:line="360" w:lineRule="auto"/>
              <w:rPr>
                <w:b/>
                <w:lang w:val="en-GB"/>
              </w:rPr>
            </w:pPr>
            <w:r>
              <w:rPr>
                <w:b/>
                <w:lang w:val="en-GB"/>
              </w:rPr>
              <w:t>SET Ms. McNelis</w:t>
            </w:r>
          </w:p>
          <w:p w:rsidR="00E22634" w:rsidRDefault="00E22634" w:rsidP="004B0DBD">
            <w:pPr>
              <w:spacing w:line="360" w:lineRule="auto"/>
              <w:rPr>
                <w:b/>
                <w:lang w:val="en-GB"/>
              </w:rPr>
            </w:pPr>
            <w:r>
              <w:rPr>
                <w:b/>
                <w:lang w:val="en-GB"/>
              </w:rPr>
              <w:t>SNA – T. Halpin</w:t>
            </w:r>
            <w:r w:rsidR="00D7282C">
              <w:rPr>
                <w:b/>
                <w:lang w:val="en-GB"/>
              </w:rPr>
              <w:t>, K.Anderson</w:t>
            </w:r>
          </w:p>
        </w:tc>
        <w:tc>
          <w:tcPr>
            <w:tcW w:w="2268" w:type="dxa"/>
          </w:tcPr>
          <w:p w:rsidR="00DF2B71" w:rsidRDefault="00DF2B71" w:rsidP="00C62B3D">
            <w:pPr>
              <w:spacing w:line="360" w:lineRule="auto"/>
              <w:rPr>
                <w:b/>
                <w:lang w:val="en-GB"/>
              </w:rPr>
            </w:pPr>
            <w:r>
              <w:rPr>
                <w:b/>
                <w:lang w:val="en-GB"/>
              </w:rPr>
              <w:t>2</w:t>
            </w:r>
            <w:r w:rsidRPr="00C62B3D">
              <w:rPr>
                <w:b/>
                <w:vertAlign w:val="superscript"/>
                <w:lang w:val="en-GB"/>
              </w:rPr>
              <w:t>nd</w:t>
            </w:r>
            <w:r>
              <w:rPr>
                <w:b/>
                <w:lang w:val="en-GB"/>
              </w:rPr>
              <w:t xml:space="preserve"> – </w:t>
            </w:r>
            <w:r w:rsidR="00F47E6B">
              <w:rPr>
                <w:b/>
                <w:lang w:val="en-GB"/>
              </w:rPr>
              <w:t>Ms. Boland</w:t>
            </w:r>
          </w:p>
          <w:p w:rsidR="00DF2B71" w:rsidRDefault="00F47E6B" w:rsidP="00C62B3D">
            <w:pPr>
              <w:spacing w:line="360" w:lineRule="auto"/>
              <w:rPr>
                <w:b/>
                <w:lang w:val="en-GB"/>
              </w:rPr>
            </w:pPr>
            <w:r>
              <w:rPr>
                <w:b/>
                <w:lang w:val="en-GB"/>
              </w:rPr>
              <w:t>2</w:t>
            </w:r>
            <w:r w:rsidRPr="00F47E6B">
              <w:rPr>
                <w:b/>
                <w:vertAlign w:val="superscript"/>
                <w:lang w:val="en-GB"/>
              </w:rPr>
              <w:t>nd</w:t>
            </w:r>
            <w:r>
              <w:rPr>
                <w:b/>
                <w:lang w:val="en-GB"/>
              </w:rPr>
              <w:t xml:space="preserve"> – Ms.</w:t>
            </w:r>
            <w:r w:rsidR="008D0EEA">
              <w:rPr>
                <w:b/>
                <w:lang w:val="en-GB"/>
              </w:rPr>
              <w:t xml:space="preserve"> </w:t>
            </w:r>
            <w:r>
              <w:rPr>
                <w:b/>
                <w:lang w:val="en-GB"/>
              </w:rPr>
              <w:t>Fox</w:t>
            </w:r>
          </w:p>
          <w:p w:rsidR="00F47E6B" w:rsidRDefault="00F47E6B" w:rsidP="00C62B3D">
            <w:pPr>
              <w:spacing w:line="360" w:lineRule="auto"/>
              <w:rPr>
                <w:b/>
                <w:lang w:val="en-GB"/>
              </w:rPr>
            </w:pPr>
            <w:r>
              <w:rPr>
                <w:b/>
                <w:lang w:val="en-GB"/>
              </w:rPr>
              <w:t>2</w:t>
            </w:r>
            <w:r w:rsidRPr="00F47E6B">
              <w:rPr>
                <w:b/>
                <w:vertAlign w:val="superscript"/>
                <w:lang w:val="en-GB"/>
              </w:rPr>
              <w:t>nd</w:t>
            </w:r>
            <w:r>
              <w:rPr>
                <w:b/>
                <w:lang w:val="en-GB"/>
              </w:rPr>
              <w:t xml:space="preserve"> – Ms. Kirrane</w:t>
            </w:r>
          </w:p>
          <w:p w:rsidR="00E22634" w:rsidRDefault="00E22634" w:rsidP="00C62B3D">
            <w:pPr>
              <w:spacing w:line="360" w:lineRule="auto"/>
              <w:rPr>
                <w:b/>
                <w:lang w:val="en-GB"/>
              </w:rPr>
            </w:pPr>
            <w:r>
              <w:rPr>
                <w:b/>
                <w:lang w:val="en-GB"/>
              </w:rPr>
              <w:t>SET – Ms. Ryan</w:t>
            </w:r>
          </w:p>
          <w:p w:rsidR="00E22634" w:rsidRDefault="00E22634" w:rsidP="00C62B3D">
            <w:pPr>
              <w:spacing w:line="360" w:lineRule="auto"/>
              <w:rPr>
                <w:b/>
                <w:lang w:val="en-GB"/>
              </w:rPr>
            </w:pPr>
            <w:r>
              <w:rPr>
                <w:b/>
                <w:lang w:val="en-GB"/>
              </w:rPr>
              <w:t>SNA – M. Keogh</w:t>
            </w:r>
          </w:p>
          <w:p w:rsidR="00DF2B71" w:rsidRDefault="00DF2B71" w:rsidP="004B0DBD">
            <w:pPr>
              <w:spacing w:line="360" w:lineRule="auto"/>
              <w:rPr>
                <w:b/>
                <w:lang w:val="en-GB"/>
              </w:rPr>
            </w:pPr>
          </w:p>
        </w:tc>
      </w:tr>
    </w:tbl>
    <w:p w:rsidR="00BC060F" w:rsidRDefault="00BC060F" w:rsidP="00BC060F">
      <w:pPr>
        <w:spacing w:after="0"/>
        <w:rPr>
          <w:b/>
          <w:lang w:val="en-GB"/>
        </w:rPr>
      </w:pPr>
    </w:p>
    <w:p w:rsidR="00FE578B" w:rsidRDefault="00FE578B" w:rsidP="00BC060F">
      <w:pPr>
        <w:spacing w:after="0"/>
        <w:rPr>
          <w:b/>
          <w:lang w:val="en-GB"/>
        </w:rPr>
      </w:pPr>
    </w:p>
    <w:p w:rsidR="004D7211" w:rsidRDefault="004D7211" w:rsidP="00BC060F">
      <w:pPr>
        <w:spacing w:after="0"/>
        <w:rPr>
          <w:b/>
          <w:lang w:val="en-GB"/>
        </w:rPr>
      </w:pPr>
    </w:p>
    <w:tbl>
      <w:tblPr>
        <w:tblStyle w:val="TableGrid"/>
        <w:tblW w:w="0" w:type="auto"/>
        <w:tblLook w:val="04A0" w:firstRow="1" w:lastRow="0" w:firstColumn="1" w:lastColumn="0" w:noHBand="0" w:noVBand="1"/>
      </w:tblPr>
      <w:tblGrid>
        <w:gridCol w:w="4508"/>
        <w:gridCol w:w="4508"/>
      </w:tblGrid>
      <w:tr w:rsidR="0090099A" w:rsidTr="0090099A">
        <w:tc>
          <w:tcPr>
            <w:tcW w:w="4508" w:type="dxa"/>
          </w:tcPr>
          <w:p w:rsidR="0090099A" w:rsidRDefault="0090099A" w:rsidP="00BC060F">
            <w:pPr>
              <w:rPr>
                <w:b/>
                <w:lang w:val="en-GB"/>
              </w:rPr>
            </w:pPr>
            <w:r>
              <w:rPr>
                <w:b/>
                <w:lang w:val="en-GB"/>
              </w:rPr>
              <w:t>The Den</w:t>
            </w:r>
          </w:p>
        </w:tc>
        <w:tc>
          <w:tcPr>
            <w:tcW w:w="4508" w:type="dxa"/>
          </w:tcPr>
          <w:p w:rsidR="0090099A" w:rsidRDefault="0090099A" w:rsidP="00BC060F">
            <w:pPr>
              <w:rPr>
                <w:b/>
                <w:lang w:val="en-GB"/>
              </w:rPr>
            </w:pPr>
            <w:r>
              <w:rPr>
                <w:b/>
                <w:lang w:val="en-GB"/>
              </w:rPr>
              <w:t>Early Start</w:t>
            </w:r>
          </w:p>
          <w:p w:rsidR="0090099A" w:rsidRDefault="0090099A" w:rsidP="00BC060F">
            <w:pPr>
              <w:rPr>
                <w:b/>
                <w:lang w:val="en-GB"/>
              </w:rPr>
            </w:pPr>
          </w:p>
        </w:tc>
      </w:tr>
      <w:tr w:rsidR="0090099A" w:rsidTr="0090099A">
        <w:tc>
          <w:tcPr>
            <w:tcW w:w="4508" w:type="dxa"/>
          </w:tcPr>
          <w:p w:rsidR="0090099A" w:rsidRDefault="0090099A" w:rsidP="00BC060F">
            <w:pPr>
              <w:rPr>
                <w:b/>
                <w:lang w:val="en-GB"/>
              </w:rPr>
            </w:pPr>
            <w:r>
              <w:rPr>
                <w:b/>
                <w:lang w:val="en-GB"/>
              </w:rPr>
              <w:t>Ms. O’Meara</w:t>
            </w:r>
          </w:p>
          <w:p w:rsidR="0090099A" w:rsidRDefault="0090099A" w:rsidP="00BC060F">
            <w:pPr>
              <w:rPr>
                <w:b/>
                <w:lang w:val="en-GB"/>
              </w:rPr>
            </w:pPr>
            <w:r>
              <w:rPr>
                <w:b/>
                <w:lang w:val="en-GB"/>
              </w:rPr>
              <w:t>Ms. O’Connor</w:t>
            </w:r>
          </w:p>
          <w:p w:rsidR="0090099A" w:rsidRDefault="0090099A" w:rsidP="009D1847">
            <w:pPr>
              <w:rPr>
                <w:b/>
                <w:lang w:val="en-GB"/>
              </w:rPr>
            </w:pPr>
          </w:p>
          <w:p w:rsidR="009D1847" w:rsidRDefault="009D1847" w:rsidP="009D1847">
            <w:pPr>
              <w:rPr>
                <w:b/>
                <w:lang w:val="en-GB"/>
              </w:rPr>
            </w:pPr>
            <w:r>
              <w:rPr>
                <w:b/>
                <w:lang w:val="en-GB"/>
              </w:rPr>
              <w:t>SNA – A. O’Donnell</w:t>
            </w:r>
          </w:p>
          <w:p w:rsidR="009D1847" w:rsidRDefault="009D1847" w:rsidP="009D1847">
            <w:pPr>
              <w:rPr>
                <w:b/>
                <w:lang w:val="en-GB"/>
              </w:rPr>
            </w:pPr>
            <w:r>
              <w:rPr>
                <w:b/>
                <w:lang w:val="en-GB"/>
              </w:rPr>
              <w:t>SNA – J. Lynch</w:t>
            </w:r>
          </w:p>
          <w:p w:rsidR="009D1847" w:rsidRDefault="009D1847" w:rsidP="009D1847">
            <w:pPr>
              <w:rPr>
                <w:b/>
                <w:lang w:val="en-GB"/>
              </w:rPr>
            </w:pPr>
            <w:r>
              <w:rPr>
                <w:b/>
                <w:lang w:val="en-GB"/>
              </w:rPr>
              <w:t>SNA – A. Farrell</w:t>
            </w:r>
          </w:p>
          <w:p w:rsidR="009D1847" w:rsidRDefault="009D1847" w:rsidP="009D1847">
            <w:pPr>
              <w:rPr>
                <w:b/>
                <w:lang w:val="en-GB"/>
              </w:rPr>
            </w:pPr>
            <w:r>
              <w:rPr>
                <w:b/>
                <w:lang w:val="en-GB"/>
              </w:rPr>
              <w:t>SNA – V. Coogan</w:t>
            </w:r>
          </w:p>
          <w:p w:rsidR="009D1847" w:rsidRDefault="009D1847" w:rsidP="009D1847">
            <w:pPr>
              <w:rPr>
                <w:b/>
                <w:lang w:val="en-GB"/>
              </w:rPr>
            </w:pPr>
            <w:r>
              <w:rPr>
                <w:b/>
                <w:lang w:val="en-GB"/>
              </w:rPr>
              <w:t>SNA – M. Kinsella</w:t>
            </w:r>
          </w:p>
          <w:p w:rsidR="009D1847" w:rsidRPr="009D1847" w:rsidRDefault="009D1847" w:rsidP="009D1847">
            <w:pPr>
              <w:rPr>
                <w:b/>
                <w:u w:val="single"/>
                <w:lang w:val="en-GB"/>
              </w:rPr>
            </w:pPr>
          </w:p>
          <w:p w:rsidR="0090099A" w:rsidRDefault="0090099A" w:rsidP="00BC060F">
            <w:pPr>
              <w:rPr>
                <w:b/>
                <w:lang w:val="en-GB"/>
              </w:rPr>
            </w:pPr>
          </w:p>
          <w:p w:rsidR="0090099A" w:rsidRDefault="0090099A" w:rsidP="00BC060F">
            <w:pPr>
              <w:rPr>
                <w:b/>
                <w:lang w:val="en-GB"/>
              </w:rPr>
            </w:pPr>
          </w:p>
          <w:p w:rsidR="0090099A" w:rsidRDefault="0090099A" w:rsidP="00BC060F">
            <w:pPr>
              <w:rPr>
                <w:b/>
                <w:lang w:val="en-GB"/>
              </w:rPr>
            </w:pPr>
          </w:p>
        </w:tc>
        <w:tc>
          <w:tcPr>
            <w:tcW w:w="4508" w:type="dxa"/>
          </w:tcPr>
          <w:p w:rsidR="0090099A" w:rsidRDefault="0090099A" w:rsidP="00BC060F">
            <w:pPr>
              <w:rPr>
                <w:b/>
                <w:lang w:val="en-GB"/>
              </w:rPr>
            </w:pPr>
            <w:r>
              <w:rPr>
                <w:b/>
                <w:lang w:val="en-GB"/>
              </w:rPr>
              <w:t>Ms. Cleary</w:t>
            </w:r>
          </w:p>
          <w:p w:rsidR="0090099A" w:rsidRDefault="0090099A" w:rsidP="00BC060F">
            <w:pPr>
              <w:rPr>
                <w:b/>
                <w:lang w:val="en-GB"/>
              </w:rPr>
            </w:pPr>
            <w:r>
              <w:rPr>
                <w:b/>
                <w:lang w:val="en-GB"/>
              </w:rPr>
              <w:t>Ms. O’Leary</w:t>
            </w:r>
          </w:p>
          <w:p w:rsidR="009D1847" w:rsidRDefault="009D1847" w:rsidP="00BC060F">
            <w:pPr>
              <w:rPr>
                <w:b/>
                <w:lang w:val="en-GB"/>
              </w:rPr>
            </w:pPr>
          </w:p>
          <w:p w:rsidR="009D1847" w:rsidRPr="009D1847" w:rsidRDefault="009D1847" w:rsidP="00BC060F">
            <w:pPr>
              <w:rPr>
                <w:b/>
                <w:lang w:val="en-GB"/>
              </w:rPr>
            </w:pPr>
            <w:r w:rsidRPr="009D1847">
              <w:rPr>
                <w:b/>
                <w:lang w:val="en-GB"/>
              </w:rPr>
              <w:t>Child Care Worker</w:t>
            </w:r>
            <w:r>
              <w:rPr>
                <w:b/>
                <w:lang w:val="en-GB"/>
              </w:rPr>
              <w:t xml:space="preserve"> – Ms. Cummins</w:t>
            </w:r>
          </w:p>
          <w:p w:rsidR="009D1847" w:rsidRDefault="009D1847" w:rsidP="00BC060F">
            <w:pPr>
              <w:rPr>
                <w:b/>
                <w:lang w:val="en-GB"/>
              </w:rPr>
            </w:pPr>
            <w:r>
              <w:rPr>
                <w:b/>
                <w:lang w:val="en-GB"/>
              </w:rPr>
              <w:t>Child Care Worker - Ms. Giblin</w:t>
            </w:r>
          </w:p>
          <w:p w:rsidR="0041656C" w:rsidRDefault="0041656C" w:rsidP="00BC060F">
            <w:pPr>
              <w:rPr>
                <w:b/>
                <w:lang w:val="en-GB"/>
              </w:rPr>
            </w:pPr>
          </w:p>
          <w:p w:rsidR="0041656C" w:rsidRDefault="0041656C" w:rsidP="00BC060F">
            <w:pPr>
              <w:rPr>
                <w:b/>
                <w:lang w:val="en-GB"/>
              </w:rPr>
            </w:pPr>
            <w:r>
              <w:rPr>
                <w:b/>
                <w:lang w:val="en-GB"/>
              </w:rPr>
              <w:t>Come in 9.30</w:t>
            </w:r>
          </w:p>
          <w:p w:rsidR="001F5B05" w:rsidRPr="009D1847" w:rsidRDefault="001F5B05" w:rsidP="00BC060F">
            <w:pPr>
              <w:rPr>
                <w:b/>
                <w:lang w:val="en-GB"/>
              </w:rPr>
            </w:pPr>
          </w:p>
        </w:tc>
      </w:tr>
    </w:tbl>
    <w:p w:rsidR="0090099A" w:rsidRDefault="0090099A" w:rsidP="00BC060F">
      <w:pPr>
        <w:spacing w:after="0"/>
        <w:rPr>
          <w:b/>
          <w:lang w:val="en-GB"/>
        </w:rPr>
      </w:pPr>
    </w:p>
    <w:p w:rsidR="00FE578B" w:rsidRDefault="00FE578B" w:rsidP="00FE578B">
      <w:pPr>
        <w:spacing w:after="0"/>
        <w:rPr>
          <w:b/>
          <w:lang w:val="en-GB"/>
        </w:rPr>
      </w:pPr>
      <w:r>
        <w:rPr>
          <w:b/>
          <w:lang w:val="en-GB"/>
        </w:rPr>
        <w:t>Key to Entrances &amp; Exits</w:t>
      </w:r>
    </w:p>
    <w:tbl>
      <w:tblPr>
        <w:tblStyle w:val="TableGrid"/>
        <w:tblW w:w="0" w:type="auto"/>
        <w:tblLook w:val="04A0" w:firstRow="1" w:lastRow="0" w:firstColumn="1" w:lastColumn="0" w:noHBand="0" w:noVBand="1"/>
      </w:tblPr>
      <w:tblGrid>
        <w:gridCol w:w="9016"/>
      </w:tblGrid>
      <w:tr w:rsidR="001011D3" w:rsidTr="001011D3">
        <w:tc>
          <w:tcPr>
            <w:tcW w:w="9016" w:type="dxa"/>
          </w:tcPr>
          <w:p w:rsidR="001011D3" w:rsidRDefault="001011D3" w:rsidP="00FE578B">
            <w:pPr>
              <w:rPr>
                <w:b/>
                <w:lang w:val="en-GB"/>
              </w:rPr>
            </w:pPr>
            <w:r>
              <w:rPr>
                <w:b/>
                <w:lang w:val="en-GB"/>
              </w:rPr>
              <w:t>Entrance and Exit Points</w:t>
            </w:r>
          </w:p>
          <w:p w:rsidR="001011D3" w:rsidRDefault="001011D3" w:rsidP="00FE578B">
            <w:pPr>
              <w:rPr>
                <w:b/>
                <w:lang w:val="en-GB"/>
              </w:rPr>
            </w:pPr>
          </w:p>
        </w:tc>
      </w:tr>
      <w:tr w:rsidR="001011D3" w:rsidTr="001011D3">
        <w:tc>
          <w:tcPr>
            <w:tcW w:w="9016" w:type="dxa"/>
          </w:tcPr>
          <w:p w:rsidR="001011D3" w:rsidRDefault="008B0CFA" w:rsidP="00FE578B">
            <w:pPr>
              <w:rPr>
                <w:b/>
                <w:lang w:val="en-GB"/>
              </w:rPr>
            </w:pPr>
            <w:r>
              <w:rPr>
                <w:b/>
                <w:lang w:val="en-GB"/>
              </w:rPr>
              <w:t xml:space="preserve">Children will be collected from the drop off point and brought to their classrooms </w:t>
            </w:r>
            <w:r w:rsidR="001011D3">
              <w:rPr>
                <w:b/>
                <w:lang w:val="en-GB"/>
              </w:rPr>
              <w:t>through their outside classroom doors</w:t>
            </w:r>
            <w:r>
              <w:rPr>
                <w:b/>
                <w:lang w:val="en-GB"/>
              </w:rPr>
              <w:t>, by their teacher</w:t>
            </w:r>
            <w:r w:rsidR="001011D3">
              <w:rPr>
                <w:b/>
                <w:lang w:val="en-GB"/>
              </w:rPr>
              <w:t xml:space="preserve">. </w:t>
            </w:r>
          </w:p>
          <w:p w:rsidR="001011D3" w:rsidRDefault="001011D3" w:rsidP="00FE578B">
            <w:pPr>
              <w:rPr>
                <w:b/>
                <w:lang w:val="en-GB"/>
              </w:rPr>
            </w:pPr>
            <w:r>
              <w:rPr>
                <w:b/>
                <w:lang w:val="en-GB"/>
              </w:rPr>
              <w:t>Room 8 will come through the front door.</w:t>
            </w:r>
          </w:p>
          <w:p w:rsidR="001011D3" w:rsidRDefault="001011D3" w:rsidP="00FE578B">
            <w:pPr>
              <w:rPr>
                <w:b/>
                <w:lang w:val="en-GB"/>
              </w:rPr>
            </w:pPr>
          </w:p>
          <w:p w:rsidR="001011D3" w:rsidRPr="008B0CFA" w:rsidRDefault="001011D3" w:rsidP="00FE578B">
            <w:pPr>
              <w:rPr>
                <w:b/>
                <w:lang w:val="en-GB"/>
              </w:rPr>
            </w:pPr>
            <w:r w:rsidRPr="008B0CFA">
              <w:rPr>
                <w:b/>
                <w:lang w:val="en-GB"/>
              </w:rPr>
              <w:t>Class</w:t>
            </w:r>
            <w:r w:rsidR="008B0CFA">
              <w:rPr>
                <w:b/>
                <w:lang w:val="en-GB"/>
              </w:rPr>
              <w:t>room</w:t>
            </w:r>
            <w:r w:rsidRPr="008B0CFA">
              <w:rPr>
                <w:b/>
                <w:lang w:val="en-GB"/>
              </w:rPr>
              <w:t xml:space="preserve"> doors</w:t>
            </w:r>
          </w:p>
          <w:p w:rsidR="001011D3" w:rsidRDefault="001011D3" w:rsidP="00FE578B">
            <w:pPr>
              <w:rPr>
                <w:b/>
                <w:lang w:val="en-GB"/>
              </w:rPr>
            </w:pPr>
            <w:r>
              <w:rPr>
                <w:b/>
                <w:lang w:val="en-GB"/>
              </w:rPr>
              <w:t>The Den</w:t>
            </w:r>
          </w:p>
          <w:p w:rsidR="001011D3" w:rsidRDefault="001011D3" w:rsidP="00FE578B">
            <w:pPr>
              <w:rPr>
                <w:b/>
                <w:lang w:val="en-GB"/>
              </w:rPr>
            </w:pPr>
            <w:r>
              <w:rPr>
                <w:b/>
                <w:lang w:val="en-GB"/>
              </w:rPr>
              <w:t>Early Start</w:t>
            </w:r>
          </w:p>
          <w:p w:rsidR="001011D3" w:rsidRDefault="001011D3" w:rsidP="00FE578B">
            <w:pPr>
              <w:rPr>
                <w:b/>
                <w:lang w:val="en-GB"/>
              </w:rPr>
            </w:pPr>
            <w:r>
              <w:rPr>
                <w:b/>
                <w:lang w:val="en-GB"/>
              </w:rPr>
              <w:t>Front door</w:t>
            </w:r>
          </w:p>
          <w:p w:rsidR="009D1847" w:rsidRDefault="009D1847" w:rsidP="00FE578B">
            <w:pPr>
              <w:rPr>
                <w:b/>
                <w:lang w:val="en-GB"/>
              </w:rPr>
            </w:pPr>
            <w:r>
              <w:rPr>
                <w:b/>
                <w:lang w:val="en-GB"/>
              </w:rPr>
              <w:t>Hall door</w:t>
            </w:r>
          </w:p>
          <w:p w:rsidR="005E3005" w:rsidRDefault="005E3005" w:rsidP="00FE578B">
            <w:pPr>
              <w:rPr>
                <w:b/>
                <w:lang w:val="en-GB"/>
              </w:rPr>
            </w:pPr>
          </w:p>
        </w:tc>
      </w:tr>
    </w:tbl>
    <w:p w:rsidR="006C4E99" w:rsidRDefault="006C4E99" w:rsidP="00BC060F">
      <w:pPr>
        <w:spacing w:after="0"/>
        <w:rPr>
          <w:b/>
          <w:lang w:val="en-GB"/>
        </w:rPr>
      </w:pPr>
    </w:p>
    <w:p w:rsidR="006C4E99" w:rsidRDefault="006C4E99" w:rsidP="00BC060F">
      <w:pPr>
        <w:spacing w:after="0"/>
        <w:rPr>
          <w:b/>
          <w:lang w:val="en-GB"/>
        </w:rPr>
      </w:pPr>
    </w:p>
    <w:p w:rsidR="00EE3CFF" w:rsidRDefault="00EE3CFF" w:rsidP="00BC060F">
      <w:pPr>
        <w:spacing w:after="0"/>
        <w:rPr>
          <w:b/>
          <w:lang w:val="en-GB"/>
        </w:rPr>
      </w:pPr>
      <w:r>
        <w:rPr>
          <w:b/>
          <w:lang w:val="en-GB"/>
        </w:rPr>
        <w:t>Entrance &amp; Exit Points</w:t>
      </w:r>
      <w:r w:rsidR="00FE578B">
        <w:rPr>
          <w:b/>
          <w:lang w:val="en-GB"/>
        </w:rPr>
        <w:t xml:space="preserve"> for Specific Classes</w:t>
      </w:r>
    </w:p>
    <w:p w:rsidR="00EE3CFF" w:rsidRDefault="00EE3CFF" w:rsidP="00BC060F">
      <w:pPr>
        <w:spacing w:after="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1276"/>
        <w:gridCol w:w="2693"/>
      </w:tblGrid>
      <w:tr w:rsidR="00EE3CFF" w:rsidRPr="00EE3CFF" w:rsidTr="00EE3CFF">
        <w:tc>
          <w:tcPr>
            <w:tcW w:w="3681" w:type="dxa"/>
            <w:shd w:val="clear" w:color="auto" w:fill="CCCCCC"/>
          </w:tcPr>
          <w:p w:rsidR="00EE3CFF" w:rsidRPr="00EE3CFF" w:rsidRDefault="00EE3CFF" w:rsidP="004B0DBD">
            <w:pPr>
              <w:spacing w:before="60" w:after="60"/>
              <w:jc w:val="center"/>
              <w:rPr>
                <w:rFonts w:cstheme="minorHAnsi"/>
                <w:b/>
                <w:bCs/>
              </w:rPr>
            </w:pPr>
            <w:r w:rsidRPr="00EE3CFF">
              <w:rPr>
                <w:rFonts w:cstheme="minorHAnsi"/>
                <w:b/>
                <w:bCs/>
              </w:rPr>
              <w:t xml:space="preserve">Teacher </w:t>
            </w:r>
          </w:p>
        </w:tc>
        <w:tc>
          <w:tcPr>
            <w:tcW w:w="1276" w:type="dxa"/>
            <w:shd w:val="clear" w:color="auto" w:fill="CCCCCC"/>
          </w:tcPr>
          <w:p w:rsidR="00EE3CFF" w:rsidRPr="00EE3CFF" w:rsidRDefault="00EE3CFF" w:rsidP="004B0DBD">
            <w:pPr>
              <w:spacing w:before="60" w:after="60"/>
              <w:jc w:val="center"/>
              <w:rPr>
                <w:rFonts w:cstheme="minorHAnsi"/>
                <w:b/>
                <w:bCs/>
              </w:rPr>
            </w:pPr>
            <w:r w:rsidRPr="00EE3CFF">
              <w:rPr>
                <w:rFonts w:cstheme="minorHAnsi"/>
                <w:b/>
                <w:bCs/>
              </w:rPr>
              <w:t>Class</w:t>
            </w:r>
          </w:p>
        </w:tc>
        <w:tc>
          <w:tcPr>
            <w:tcW w:w="2693" w:type="dxa"/>
            <w:shd w:val="clear" w:color="auto" w:fill="CCCCCC"/>
          </w:tcPr>
          <w:p w:rsidR="00EE3CFF" w:rsidRPr="00EE3CFF" w:rsidRDefault="00EE3CFF" w:rsidP="00EE3CFF">
            <w:pPr>
              <w:spacing w:before="60" w:after="60"/>
              <w:jc w:val="center"/>
              <w:rPr>
                <w:rFonts w:cstheme="minorHAnsi"/>
                <w:b/>
                <w:bCs/>
              </w:rPr>
            </w:pPr>
            <w:r>
              <w:rPr>
                <w:rFonts w:cstheme="minorHAnsi"/>
                <w:b/>
                <w:bCs/>
              </w:rPr>
              <w:t>Entrance &amp; Exit Point</w:t>
            </w:r>
          </w:p>
        </w:tc>
      </w:tr>
      <w:tr w:rsidR="00EE3CFF" w:rsidRPr="008C59DF" w:rsidTr="00EE3CFF">
        <w:tc>
          <w:tcPr>
            <w:tcW w:w="3681" w:type="dxa"/>
          </w:tcPr>
          <w:p w:rsidR="00EE3CFF" w:rsidRPr="00EE3CFF" w:rsidRDefault="00262971" w:rsidP="005C37DD">
            <w:pPr>
              <w:spacing w:before="60" w:after="60"/>
              <w:rPr>
                <w:rFonts w:cstheme="minorHAnsi"/>
                <w:b/>
                <w:bCs/>
              </w:rPr>
            </w:pPr>
            <w:r>
              <w:rPr>
                <w:rFonts w:cstheme="minorHAnsi"/>
                <w:b/>
                <w:bCs/>
              </w:rPr>
              <w:t xml:space="preserve">Ms. </w:t>
            </w:r>
            <w:r w:rsidR="001011D3">
              <w:rPr>
                <w:rFonts w:cstheme="minorHAnsi"/>
                <w:b/>
                <w:bCs/>
              </w:rPr>
              <w:t>Duff</w:t>
            </w:r>
          </w:p>
        </w:tc>
        <w:tc>
          <w:tcPr>
            <w:tcW w:w="1276" w:type="dxa"/>
          </w:tcPr>
          <w:p w:rsidR="00EE3CFF" w:rsidRPr="00EE3CFF" w:rsidRDefault="00EE3CFF" w:rsidP="004B0DBD">
            <w:pPr>
              <w:spacing w:before="60" w:after="60"/>
              <w:rPr>
                <w:rFonts w:cstheme="minorHAnsi"/>
                <w:b/>
                <w:bCs/>
              </w:rPr>
            </w:pPr>
            <w:r>
              <w:rPr>
                <w:rFonts w:cstheme="minorHAnsi"/>
                <w:b/>
                <w:bCs/>
              </w:rPr>
              <w:t>Jun Inf</w:t>
            </w:r>
          </w:p>
        </w:tc>
        <w:tc>
          <w:tcPr>
            <w:tcW w:w="2693" w:type="dxa"/>
          </w:tcPr>
          <w:p w:rsidR="00EE3CFF" w:rsidRDefault="001011D3" w:rsidP="005918AD">
            <w:pPr>
              <w:spacing w:before="60" w:after="60"/>
              <w:jc w:val="center"/>
              <w:rPr>
                <w:rFonts w:cstheme="minorHAnsi"/>
                <w:b/>
                <w:bCs/>
              </w:rPr>
            </w:pPr>
            <w:r>
              <w:rPr>
                <w:rFonts w:cstheme="minorHAnsi"/>
                <w:b/>
                <w:bCs/>
              </w:rPr>
              <w:t>4</w:t>
            </w:r>
          </w:p>
        </w:tc>
      </w:tr>
      <w:tr w:rsidR="00EE3CFF" w:rsidRPr="008C59DF" w:rsidTr="00EE3CFF">
        <w:tc>
          <w:tcPr>
            <w:tcW w:w="3681" w:type="dxa"/>
          </w:tcPr>
          <w:p w:rsidR="00EE3CFF" w:rsidRPr="00EE3CFF" w:rsidRDefault="00262971" w:rsidP="005C37DD">
            <w:pPr>
              <w:spacing w:before="60" w:after="60"/>
              <w:rPr>
                <w:rFonts w:cstheme="minorHAnsi"/>
                <w:b/>
                <w:bCs/>
              </w:rPr>
            </w:pPr>
            <w:r>
              <w:rPr>
                <w:rFonts w:cstheme="minorHAnsi"/>
                <w:b/>
                <w:bCs/>
              </w:rPr>
              <w:t xml:space="preserve">Ms. </w:t>
            </w:r>
            <w:r w:rsidR="001011D3">
              <w:rPr>
                <w:rFonts w:cstheme="minorHAnsi"/>
                <w:b/>
                <w:bCs/>
              </w:rPr>
              <w:t>McMahon</w:t>
            </w:r>
          </w:p>
        </w:tc>
        <w:tc>
          <w:tcPr>
            <w:tcW w:w="1276" w:type="dxa"/>
          </w:tcPr>
          <w:p w:rsidR="00EE3CFF" w:rsidRPr="00EE3CFF" w:rsidRDefault="00EE3CFF" w:rsidP="004B0DBD">
            <w:pPr>
              <w:spacing w:before="60" w:after="60"/>
              <w:rPr>
                <w:rFonts w:cstheme="minorHAnsi"/>
                <w:b/>
                <w:bCs/>
              </w:rPr>
            </w:pPr>
            <w:r>
              <w:rPr>
                <w:rFonts w:cstheme="minorHAnsi"/>
                <w:b/>
                <w:bCs/>
              </w:rPr>
              <w:t>Jun Inf</w:t>
            </w:r>
          </w:p>
        </w:tc>
        <w:tc>
          <w:tcPr>
            <w:tcW w:w="2693" w:type="dxa"/>
          </w:tcPr>
          <w:p w:rsidR="00EE3CFF" w:rsidRDefault="001011D3" w:rsidP="005918AD">
            <w:pPr>
              <w:spacing w:before="60" w:after="60"/>
              <w:jc w:val="center"/>
              <w:rPr>
                <w:rFonts w:cstheme="minorHAnsi"/>
                <w:b/>
                <w:bCs/>
              </w:rPr>
            </w:pPr>
            <w:r>
              <w:rPr>
                <w:rFonts w:cstheme="minorHAnsi"/>
                <w:b/>
                <w:bCs/>
              </w:rPr>
              <w:t>6</w:t>
            </w:r>
          </w:p>
        </w:tc>
      </w:tr>
      <w:tr w:rsidR="00EE3CFF" w:rsidRPr="008C59DF" w:rsidTr="00EE3CFF">
        <w:tc>
          <w:tcPr>
            <w:tcW w:w="3681" w:type="dxa"/>
          </w:tcPr>
          <w:p w:rsidR="00EE3CFF" w:rsidRPr="00EE3CFF" w:rsidRDefault="00262971" w:rsidP="00443486">
            <w:pPr>
              <w:spacing w:before="60" w:after="60"/>
              <w:rPr>
                <w:rFonts w:cstheme="minorHAnsi"/>
                <w:b/>
                <w:bCs/>
              </w:rPr>
            </w:pPr>
            <w:r>
              <w:rPr>
                <w:rFonts w:cstheme="minorHAnsi"/>
                <w:b/>
                <w:bCs/>
              </w:rPr>
              <w:t xml:space="preserve">Ms. </w:t>
            </w:r>
            <w:r w:rsidR="001011D3">
              <w:rPr>
                <w:rFonts w:cstheme="minorHAnsi"/>
                <w:b/>
                <w:bCs/>
              </w:rPr>
              <w:t>Troy</w:t>
            </w:r>
          </w:p>
        </w:tc>
        <w:tc>
          <w:tcPr>
            <w:tcW w:w="1276" w:type="dxa"/>
          </w:tcPr>
          <w:p w:rsidR="00EE3CFF" w:rsidRPr="00EE3CFF" w:rsidRDefault="00EE3CFF" w:rsidP="004B0DBD">
            <w:pPr>
              <w:spacing w:before="60" w:after="60"/>
              <w:rPr>
                <w:rFonts w:cstheme="minorHAnsi"/>
                <w:b/>
                <w:bCs/>
              </w:rPr>
            </w:pPr>
            <w:r>
              <w:rPr>
                <w:rFonts w:cstheme="minorHAnsi"/>
                <w:b/>
                <w:bCs/>
              </w:rPr>
              <w:t>Jun Inf</w:t>
            </w:r>
          </w:p>
        </w:tc>
        <w:tc>
          <w:tcPr>
            <w:tcW w:w="2693" w:type="dxa"/>
          </w:tcPr>
          <w:p w:rsidR="00EE3CFF" w:rsidRDefault="001011D3" w:rsidP="005918AD">
            <w:pPr>
              <w:spacing w:before="60" w:after="60"/>
              <w:jc w:val="center"/>
              <w:rPr>
                <w:rFonts w:cstheme="minorHAnsi"/>
                <w:b/>
                <w:bCs/>
              </w:rPr>
            </w:pPr>
            <w:r>
              <w:rPr>
                <w:rFonts w:cstheme="minorHAnsi"/>
                <w:b/>
                <w:bCs/>
              </w:rPr>
              <w:t>5</w:t>
            </w:r>
          </w:p>
        </w:tc>
      </w:tr>
      <w:tr w:rsidR="00EE3CFF" w:rsidRPr="008C59DF" w:rsidTr="00EE3CFF">
        <w:tc>
          <w:tcPr>
            <w:tcW w:w="3681" w:type="dxa"/>
          </w:tcPr>
          <w:p w:rsidR="00EE3CFF" w:rsidRPr="00EE3CFF" w:rsidRDefault="00262971" w:rsidP="00443486">
            <w:pPr>
              <w:spacing w:before="60" w:after="60"/>
              <w:rPr>
                <w:rFonts w:cstheme="minorHAnsi"/>
                <w:b/>
                <w:bCs/>
              </w:rPr>
            </w:pPr>
            <w:r>
              <w:rPr>
                <w:rFonts w:cstheme="minorHAnsi"/>
                <w:b/>
                <w:bCs/>
              </w:rPr>
              <w:t xml:space="preserve">Ms. </w:t>
            </w:r>
            <w:r w:rsidR="001011D3">
              <w:rPr>
                <w:rFonts w:cstheme="minorHAnsi"/>
                <w:b/>
                <w:bCs/>
              </w:rPr>
              <w:t>Hudson</w:t>
            </w:r>
          </w:p>
        </w:tc>
        <w:tc>
          <w:tcPr>
            <w:tcW w:w="1276" w:type="dxa"/>
          </w:tcPr>
          <w:p w:rsidR="00EE3CFF" w:rsidRPr="00EE3CFF" w:rsidRDefault="001011D3" w:rsidP="004B0DBD">
            <w:pPr>
              <w:spacing w:before="60" w:after="60"/>
              <w:rPr>
                <w:rFonts w:cstheme="minorHAnsi"/>
                <w:b/>
                <w:bCs/>
              </w:rPr>
            </w:pPr>
            <w:r>
              <w:rPr>
                <w:rFonts w:cstheme="minorHAnsi"/>
                <w:b/>
                <w:bCs/>
              </w:rPr>
              <w:t>Sen Inf</w:t>
            </w:r>
          </w:p>
        </w:tc>
        <w:tc>
          <w:tcPr>
            <w:tcW w:w="2693" w:type="dxa"/>
          </w:tcPr>
          <w:p w:rsidR="00EE3CFF" w:rsidRDefault="008B0CFA" w:rsidP="005918AD">
            <w:pPr>
              <w:spacing w:before="60" w:after="60"/>
              <w:jc w:val="center"/>
              <w:rPr>
                <w:rFonts w:cstheme="minorHAnsi"/>
                <w:b/>
                <w:bCs/>
              </w:rPr>
            </w:pPr>
            <w:r>
              <w:rPr>
                <w:rFonts w:cstheme="minorHAnsi"/>
                <w:b/>
                <w:bCs/>
              </w:rPr>
              <w:t>Front Door</w:t>
            </w:r>
          </w:p>
        </w:tc>
      </w:tr>
      <w:tr w:rsidR="00EE3CFF" w:rsidRPr="008C59DF" w:rsidTr="00EE3CFF">
        <w:tc>
          <w:tcPr>
            <w:tcW w:w="3681" w:type="dxa"/>
          </w:tcPr>
          <w:p w:rsidR="00EE3CFF" w:rsidRPr="00EE3CFF" w:rsidRDefault="00262971" w:rsidP="005C37DD">
            <w:pPr>
              <w:spacing w:before="60" w:after="60"/>
              <w:rPr>
                <w:rFonts w:cstheme="minorHAnsi"/>
                <w:b/>
                <w:bCs/>
              </w:rPr>
            </w:pPr>
            <w:r>
              <w:rPr>
                <w:rFonts w:cstheme="minorHAnsi"/>
                <w:b/>
                <w:bCs/>
              </w:rPr>
              <w:t>Ms.</w:t>
            </w:r>
            <w:r w:rsidR="00EE3CFF" w:rsidRPr="00EE3CFF">
              <w:rPr>
                <w:rFonts w:cstheme="minorHAnsi"/>
                <w:b/>
                <w:bCs/>
              </w:rPr>
              <w:t xml:space="preserve"> </w:t>
            </w:r>
            <w:r w:rsidR="001011D3">
              <w:rPr>
                <w:rFonts w:cstheme="minorHAnsi"/>
                <w:b/>
                <w:bCs/>
              </w:rPr>
              <w:t>Fitzpatrick</w:t>
            </w:r>
          </w:p>
        </w:tc>
        <w:tc>
          <w:tcPr>
            <w:tcW w:w="1276" w:type="dxa"/>
          </w:tcPr>
          <w:p w:rsidR="00EE3CFF" w:rsidRPr="00EE3CFF" w:rsidRDefault="001011D3" w:rsidP="004B0DBD">
            <w:pPr>
              <w:spacing w:before="60" w:after="60"/>
              <w:rPr>
                <w:rFonts w:cstheme="minorHAnsi"/>
                <w:b/>
                <w:bCs/>
              </w:rPr>
            </w:pPr>
            <w:r>
              <w:rPr>
                <w:rFonts w:cstheme="minorHAnsi"/>
                <w:b/>
                <w:bCs/>
              </w:rPr>
              <w:t>Sen Inf</w:t>
            </w:r>
          </w:p>
        </w:tc>
        <w:tc>
          <w:tcPr>
            <w:tcW w:w="2693" w:type="dxa"/>
          </w:tcPr>
          <w:p w:rsidR="00EE3CFF" w:rsidRDefault="001011D3" w:rsidP="005918AD">
            <w:pPr>
              <w:spacing w:before="60" w:after="60"/>
              <w:jc w:val="center"/>
              <w:rPr>
                <w:rFonts w:cstheme="minorHAnsi"/>
                <w:b/>
                <w:bCs/>
              </w:rPr>
            </w:pPr>
            <w:r>
              <w:rPr>
                <w:rFonts w:cstheme="minorHAnsi"/>
                <w:b/>
                <w:bCs/>
              </w:rPr>
              <w:t>2</w:t>
            </w:r>
          </w:p>
        </w:tc>
      </w:tr>
      <w:tr w:rsidR="00EE3CFF" w:rsidRPr="008C59DF" w:rsidTr="00EE3CFF">
        <w:tc>
          <w:tcPr>
            <w:tcW w:w="3681" w:type="dxa"/>
          </w:tcPr>
          <w:p w:rsidR="00EE3CFF" w:rsidRPr="00EE3CFF" w:rsidRDefault="00D40B34" w:rsidP="00262971">
            <w:pPr>
              <w:spacing w:before="60" w:after="60"/>
              <w:rPr>
                <w:rFonts w:cstheme="minorHAnsi"/>
                <w:b/>
                <w:bCs/>
              </w:rPr>
            </w:pPr>
            <w:r w:rsidRPr="00D40B34">
              <w:rPr>
                <w:rFonts w:cstheme="minorHAnsi"/>
                <w:b/>
                <w:bCs/>
              </w:rPr>
              <w:t>M</w:t>
            </w:r>
            <w:r w:rsidR="00262971">
              <w:rPr>
                <w:rFonts w:cstheme="minorHAnsi"/>
                <w:b/>
                <w:bCs/>
              </w:rPr>
              <w:t>s.</w:t>
            </w:r>
            <w:r w:rsidRPr="00D40B34">
              <w:rPr>
                <w:rFonts w:cstheme="minorHAnsi"/>
                <w:b/>
                <w:bCs/>
              </w:rPr>
              <w:t xml:space="preserve"> </w:t>
            </w:r>
            <w:r w:rsidR="001011D3">
              <w:rPr>
                <w:rFonts w:cstheme="minorHAnsi"/>
                <w:b/>
                <w:bCs/>
              </w:rPr>
              <w:t>Walsh</w:t>
            </w:r>
          </w:p>
        </w:tc>
        <w:tc>
          <w:tcPr>
            <w:tcW w:w="1276" w:type="dxa"/>
          </w:tcPr>
          <w:p w:rsidR="00EE3CFF" w:rsidRPr="00EE3CFF" w:rsidRDefault="001011D3" w:rsidP="004B0DBD">
            <w:pPr>
              <w:spacing w:before="60" w:after="60"/>
              <w:rPr>
                <w:rFonts w:cstheme="minorHAnsi"/>
                <w:b/>
                <w:bCs/>
              </w:rPr>
            </w:pPr>
            <w:r>
              <w:rPr>
                <w:rFonts w:cstheme="minorHAnsi"/>
                <w:b/>
                <w:bCs/>
              </w:rPr>
              <w:t>Sen Inf</w:t>
            </w:r>
          </w:p>
        </w:tc>
        <w:tc>
          <w:tcPr>
            <w:tcW w:w="2693" w:type="dxa"/>
          </w:tcPr>
          <w:p w:rsidR="00EE3CFF" w:rsidRDefault="001011D3" w:rsidP="005918AD">
            <w:pPr>
              <w:spacing w:before="60" w:after="60"/>
              <w:jc w:val="center"/>
              <w:rPr>
                <w:rFonts w:cstheme="minorHAnsi"/>
                <w:b/>
                <w:bCs/>
              </w:rPr>
            </w:pPr>
            <w:r>
              <w:rPr>
                <w:rFonts w:cstheme="minorHAnsi"/>
                <w:b/>
                <w:bCs/>
              </w:rPr>
              <w:t>1</w:t>
            </w:r>
          </w:p>
        </w:tc>
      </w:tr>
      <w:tr w:rsidR="00EE3CFF" w:rsidRPr="008C59DF" w:rsidTr="00EE3CFF">
        <w:tc>
          <w:tcPr>
            <w:tcW w:w="3681" w:type="dxa"/>
          </w:tcPr>
          <w:p w:rsidR="00EE3CFF" w:rsidRPr="00EE3CFF" w:rsidRDefault="00262971" w:rsidP="005C37DD">
            <w:pPr>
              <w:spacing w:before="60" w:after="60"/>
              <w:rPr>
                <w:rFonts w:cstheme="minorHAnsi"/>
                <w:b/>
                <w:bCs/>
              </w:rPr>
            </w:pPr>
            <w:r>
              <w:rPr>
                <w:rFonts w:cstheme="minorHAnsi"/>
                <w:b/>
                <w:bCs/>
              </w:rPr>
              <w:t>Ms.</w:t>
            </w:r>
            <w:r w:rsidR="005918AD">
              <w:rPr>
                <w:rFonts w:cstheme="minorHAnsi"/>
                <w:b/>
                <w:bCs/>
              </w:rPr>
              <w:t xml:space="preserve"> </w:t>
            </w:r>
            <w:r w:rsidR="001011D3">
              <w:rPr>
                <w:rFonts w:cstheme="minorHAnsi"/>
                <w:b/>
                <w:bCs/>
              </w:rPr>
              <w:t>Cafferkey</w:t>
            </w:r>
          </w:p>
        </w:tc>
        <w:tc>
          <w:tcPr>
            <w:tcW w:w="1276" w:type="dxa"/>
          </w:tcPr>
          <w:p w:rsidR="00EE3CFF" w:rsidRPr="00EE3CFF" w:rsidRDefault="001011D3" w:rsidP="004B0DBD">
            <w:pPr>
              <w:spacing w:before="60" w:after="60"/>
              <w:rPr>
                <w:rFonts w:cstheme="minorHAnsi"/>
                <w:b/>
                <w:bCs/>
              </w:rPr>
            </w:pPr>
            <w:r>
              <w:rPr>
                <w:rFonts w:cstheme="minorHAnsi"/>
                <w:b/>
                <w:bCs/>
              </w:rPr>
              <w:t>1</w:t>
            </w:r>
            <w:r w:rsidRPr="001011D3">
              <w:rPr>
                <w:rFonts w:cstheme="minorHAnsi"/>
                <w:b/>
                <w:bCs/>
                <w:vertAlign w:val="superscript"/>
              </w:rPr>
              <w:t>st</w:t>
            </w:r>
            <w:r>
              <w:rPr>
                <w:rFonts w:cstheme="minorHAnsi"/>
                <w:b/>
                <w:bCs/>
              </w:rPr>
              <w:t xml:space="preserve"> Class</w:t>
            </w:r>
          </w:p>
        </w:tc>
        <w:tc>
          <w:tcPr>
            <w:tcW w:w="2693" w:type="dxa"/>
          </w:tcPr>
          <w:p w:rsidR="00EE3CFF" w:rsidRDefault="005E3005" w:rsidP="005918AD">
            <w:pPr>
              <w:spacing w:before="60" w:after="60"/>
              <w:jc w:val="center"/>
              <w:rPr>
                <w:rFonts w:cstheme="minorHAnsi"/>
                <w:b/>
                <w:bCs/>
              </w:rPr>
            </w:pPr>
            <w:r>
              <w:rPr>
                <w:rFonts w:cstheme="minorHAnsi"/>
                <w:b/>
                <w:bCs/>
              </w:rPr>
              <w:t>16</w:t>
            </w:r>
          </w:p>
        </w:tc>
      </w:tr>
      <w:tr w:rsidR="00EE3CFF" w:rsidRPr="008C59DF" w:rsidTr="00EE3CFF">
        <w:tc>
          <w:tcPr>
            <w:tcW w:w="3681" w:type="dxa"/>
          </w:tcPr>
          <w:p w:rsidR="00EE3CFF" w:rsidRPr="00EE3CFF" w:rsidRDefault="00262971" w:rsidP="009E2DA5">
            <w:pPr>
              <w:spacing w:before="60" w:after="60"/>
              <w:rPr>
                <w:rFonts w:cstheme="minorHAnsi"/>
                <w:b/>
                <w:bCs/>
              </w:rPr>
            </w:pPr>
            <w:r>
              <w:rPr>
                <w:rFonts w:cstheme="minorHAnsi"/>
                <w:b/>
                <w:bCs/>
              </w:rPr>
              <w:t>Ms.</w:t>
            </w:r>
            <w:r w:rsidR="00EE3CFF" w:rsidRPr="00EE3CFF">
              <w:rPr>
                <w:rFonts w:cstheme="minorHAnsi"/>
                <w:b/>
                <w:bCs/>
              </w:rPr>
              <w:t xml:space="preserve"> </w:t>
            </w:r>
            <w:r w:rsidR="005E3005">
              <w:rPr>
                <w:rFonts w:cstheme="minorHAnsi"/>
                <w:b/>
                <w:bCs/>
              </w:rPr>
              <w:t>O’Brien</w:t>
            </w:r>
          </w:p>
        </w:tc>
        <w:tc>
          <w:tcPr>
            <w:tcW w:w="1276" w:type="dxa"/>
          </w:tcPr>
          <w:p w:rsidR="00EE3CFF" w:rsidRPr="00EE3CFF" w:rsidRDefault="005E3005" w:rsidP="004B0DBD">
            <w:pPr>
              <w:spacing w:before="60" w:after="60"/>
              <w:rPr>
                <w:rFonts w:cstheme="minorHAnsi"/>
                <w:b/>
                <w:bCs/>
              </w:rPr>
            </w:pPr>
            <w:r>
              <w:rPr>
                <w:rFonts w:cstheme="minorHAnsi"/>
                <w:b/>
                <w:bCs/>
              </w:rPr>
              <w:t>1</w:t>
            </w:r>
            <w:r w:rsidRPr="005E3005">
              <w:rPr>
                <w:rFonts w:cstheme="minorHAnsi"/>
                <w:b/>
                <w:bCs/>
                <w:vertAlign w:val="superscript"/>
              </w:rPr>
              <w:t>st</w:t>
            </w:r>
            <w:r>
              <w:rPr>
                <w:rFonts w:cstheme="minorHAnsi"/>
                <w:b/>
                <w:bCs/>
              </w:rPr>
              <w:t xml:space="preserve"> Class</w:t>
            </w:r>
          </w:p>
        </w:tc>
        <w:tc>
          <w:tcPr>
            <w:tcW w:w="2693" w:type="dxa"/>
          </w:tcPr>
          <w:p w:rsidR="00EE3CFF" w:rsidRDefault="005E3005" w:rsidP="005918AD">
            <w:pPr>
              <w:spacing w:before="60" w:after="60"/>
              <w:jc w:val="center"/>
              <w:rPr>
                <w:rFonts w:cstheme="minorHAnsi"/>
                <w:b/>
                <w:bCs/>
              </w:rPr>
            </w:pPr>
            <w:r>
              <w:rPr>
                <w:rFonts w:cstheme="minorHAnsi"/>
                <w:b/>
                <w:bCs/>
              </w:rPr>
              <w:t>15</w:t>
            </w:r>
          </w:p>
        </w:tc>
      </w:tr>
      <w:tr w:rsidR="00EE3CFF" w:rsidRPr="008C59DF" w:rsidTr="00EE3CFF">
        <w:tc>
          <w:tcPr>
            <w:tcW w:w="3681" w:type="dxa"/>
          </w:tcPr>
          <w:p w:rsidR="00EE3CFF" w:rsidRPr="00EE3CFF" w:rsidRDefault="00262971" w:rsidP="004B0DBD">
            <w:pPr>
              <w:spacing w:before="60" w:after="60"/>
              <w:rPr>
                <w:rFonts w:cstheme="minorHAnsi"/>
                <w:b/>
                <w:bCs/>
              </w:rPr>
            </w:pPr>
            <w:r>
              <w:rPr>
                <w:rFonts w:cstheme="minorHAnsi"/>
                <w:b/>
                <w:bCs/>
              </w:rPr>
              <w:t>Ms.</w:t>
            </w:r>
            <w:r w:rsidR="005E3005">
              <w:rPr>
                <w:rFonts w:cstheme="minorHAnsi"/>
                <w:b/>
                <w:bCs/>
              </w:rPr>
              <w:t xml:space="preserve"> Maguire</w:t>
            </w:r>
          </w:p>
        </w:tc>
        <w:tc>
          <w:tcPr>
            <w:tcW w:w="1276" w:type="dxa"/>
          </w:tcPr>
          <w:p w:rsidR="00EE3CFF" w:rsidRPr="00EE3CFF" w:rsidRDefault="005E3005" w:rsidP="004B0DBD">
            <w:pPr>
              <w:spacing w:before="60" w:after="60"/>
              <w:rPr>
                <w:rFonts w:cstheme="minorHAnsi"/>
                <w:b/>
                <w:bCs/>
              </w:rPr>
            </w:pPr>
            <w:r>
              <w:rPr>
                <w:rFonts w:cstheme="minorHAnsi"/>
                <w:b/>
                <w:bCs/>
              </w:rPr>
              <w:t>1</w:t>
            </w:r>
            <w:r w:rsidRPr="005E3005">
              <w:rPr>
                <w:rFonts w:cstheme="minorHAnsi"/>
                <w:b/>
                <w:bCs/>
                <w:vertAlign w:val="superscript"/>
              </w:rPr>
              <w:t>st</w:t>
            </w:r>
            <w:r>
              <w:rPr>
                <w:rFonts w:cstheme="minorHAnsi"/>
                <w:b/>
                <w:bCs/>
              </w:rPr>
              <w:t xml:space="preserve"> Class</w:t>
            </w:r>
          </w:p>
        </w:tc>
        <w:tc>
          <w:tcPr>
            <w:tcW w:w="2693" w:type="dxa"/>
          </w:tcPr>
          <w:p w:rsidR="00EE3CFF" w:rsidRDefault="005E3005" w:rsidP="005918AD">
            <w:pPr>
              <w:spacing w:before="60" w:after="60"/>
              <w:jc w:val="center"/>
              <w:rPr>
                <w:rFonts w:cstheme="minorHAnsi"/>
                <w:b/>
                <w:bCs/>
              </w:rPr>
            </w:pPr>
            <w:r>
              <w:rPr>
                <w:rFonts w:cstheme="minorHAnsi"/>
                <w:b/>
                <w:bCs/>
              </w:rPr>
              <w:t>10</w:t>
            </w:r>
          </w:p>
        </w:tc>
      </w:tr>
      <w:tr w:rsidR="00EE3CFF" w:rsidRPr="008C59DF" w:rsidTr="00EE3CFF">
        <w:tc>
          <w:tcPr>
            <w:tcW w:w="3681" w:type="dxa"/>
          </w:tcPr>
          <w:p w:rsidR="00EE3CFF" w:rsidRPr="00EE3CFF" w:rsidRDefault="00262971" w:rsidP="00443486">
            <w:pPr>
              <w:spacing w:before="60" w:after="60"/>
              <w:rPr>
                <w:rFonts w:cstheme="minorHAnsi"/>
                <w:b/>
                <w:bCs/>
              </w:rPr>
            </w:pPr>
            <w:r>
              <w:rPr>
                <w:rFonts w:cstheme="minorHAnsi"/>
                <w:b/>
                <w:bCs/>
              </w:rPr>
              <w:t>Ms.</w:t>
            </w:r>
            <w:r w:rsidR="00EE3CFF" w:rsidRPr="00EE3CFF">
              <w:rPr>
                <w:rFonts w:cstheme="minorHAnsi"/>
                <w:b/>
                <w:bCs/>
              </w:rPr>
              <w:t xml:space="preserve"> </w:t>
            </w:r>
            <w:r w:rsidR="005E3005">
              <w:rPr>
                <w:rFonts w:cstheme="minorHAnsi"/>
                <w:b/>
                <w:bCs/>
              </w:rPr>
              <w:t>Loughnane</w:t>
            </w:r>
          </w:p>
        </w:tc>
        <w:tc>
          <w:tcPr>
            <w:tcW w:w="1276" w:type="dxa"/>
          </w:tcPr>
          <w:p w:rsidR="00EE3CFF" w:rsidRPr="00EE3CFF" w:rsidRDefault="005E3005" w:rsidP="004B0DBD">
            <w:pPr>
              <w:spacing w:before="60" w:after="60"/>
              <w:rPr>
                <w:rFonts w:cstheme="minorHAnsi"/>
                <w:b/>
                <w:bCs/>
              </w:rPr>
            </w:pPr>
            <w:r>
              <w:rPr>
                <w:rFonts w:cstheme="minorHAnsi"/>
                <w:b/>
                <w:bCs/>
              </w:rPr>
              <w:t>1</w:t>
            </w:r>
            <w:r w:rsidRPr="005E3005">
              <w:rPr>
                <w:rFonts w:cstheme="minorHAnsi"/>
                <w:b/>
                <w:bCs/>
                <w:vertAlign w:val="superscript"/>
              </w:rPr>
              <w:t>st</w:t>
            </w:r>
            <w:r>
              <w:rPr>
                <w:rFonts w:cstheme="minorHAnsi"/>
                <w:b/>
                <w:bCs/>
              </w:rPr>
              <w:t xml:space="preserve"> Class</w:t>
            </w:r>
          </w:p>
        </w:tc>
        <w:tc>
          <w:tcPr>
            <w:tcW w:w="2693" w:type="dxa"/>
          </w:tcPr>
          <w:p w:rsidR="00EE3CFF" w:rsidRDefault="005E3005" w:rsidP="005918AD">
            <w:pPr>
              <w:spacing w:before="60" w:after="60"/>
              <w:jc w:val="center"/>
              <w:rPr>
                <w:rFonts w:cstheme="minorHAnsi"/>
                <w:b/>
                <w:bCs/>
              </w:rPr>
            </w:pPr>
            <w:r>
              <w:rPr>
                <w:rFonts w:cstheme="minorHAnsi"/>
                <w:b/>
                <w:bCs/>
              </w:rPr>
              <w:t>9</w:t>
            </w:r>
          </w:p>
        </w:tc>
      </w:tr>
      <w:tr w:rsidR="00EE3CFF" w:rsidRPr="008C59DF" w:rsidTr="00EE3CFF">
        <w:tc>
          <w:tcPr>
            <w:tcW w:w="3681" w:type="dxa"/>
          </w:tcPr>
          <w:p w:rsidR="00EE3CFF" w:rsidRPr="00EE3CFF" w:rsidRDefault="00262971" w:rsidP="005C37DD">
            <w:pPr>
              <w:spacing w:before="60" w:after="60"/>
              <w:rPr>
                <w:rFonts w:cstheme="minorHAnsi"/>
                <w:b/>
                <w:bCs/>
              </w:rPr>
            </w:pPr>
            <w:r>
              <w:rPr>
                <w:rFonts w:cstheme="minorHAnsi"/>
                <w:b/>
                <w:bCs/>
              </w:rPr>
              <w:t>Ms.</w:t>
            </w:r>
            <w:r w:rsidR="00EE3CFF" w:rsidRPr="00EE3CFF">
              <w:rPr>
                <w:rFonts w:cstheme="minorHAnsi"/>
                <w:b/>
                <w:bCs/>
              </w:rPr>
              <w:t xml:space="preserve"> </w:t>
            </w:r>
            <w:r w:rsidR="005E3005">
              <w:rPr>
                <w:rFonts w:cstheme="minorHAnsi"/>
                <w:b/>
                <w:bCs/>
              </w:rPr>
              <w:t>Boland</w:t>
            </w:r>
          </w:p>
        </w:tc>
        <w:tc>
          <w:tcPr>
            <w:tcW w:w="1276" w:type="dxa"/>
          </w:tcPr>
          <w:p w:rsidR="00EE3CFF" w:rsidRPr="00EE3CFF" w:rsidRDefault="005E3005" w:rsidP="004B0DBD">
            <w:pPr>
              <w:spacing w:before="60" w:after="60"/>
              <w:rPr>
                <w:rFonts w:cstheme="minorHAnsi"/>
                <w:b/>
                <w:bCs/>
              </w:rPr>
            </w:pPr>
            <w:r>
              <w:rPr>
                <w:rFonts w:cstheme="minorHAnsi"/>
                <w:b/>
                <w:bCs/>
              </w:rPr>
              <w:t>2</w:t>
            </w:r>
            <w:r w:rsidRPr="005E3005">
              <w:rPr>
                <w:rFonts w:cstheme="minorHAnsi"/>
                <w:b/>
                <w:bCs/>
                <w:vertAlign w:val="superscript"/>
              </w:rPr>
              <w:t>nd</w:t>
            </w:r>
            <w:r>
              <w:rPr>
                <w:rFonts w:cstheme="minorHAnsi"/>
                <w:b/>
                <w:bCs/>
              </w:rPr>
              <w:t xml:space="preserve"> Class</w:t>
            </w:r>
          </w:p>
        </w:tc>
        <w:tc>
          <w:tcPr>
            <w:tcW w:w="2693" w:type="dxa"/>
          </w:tcPr>
          <w:p w:rsidR="005E3005" w:rsidRDefault="005E3005" w:rsidP="005E3005">
            <w:pPr>
              <w:spacing w:before="60" w:after="60"/>
              <w:jc w:val="center"/>
              <w:rPr>
                <w:rFonts w:cstheme="minorHAnsi"/>
                <w:b/>
                <w:bCs/>
              </w:rPr>
            </w:pPr>
            <w:r>
              <w:rPr>
                <w:rFonts w:cstheme="minorHAnsi"/>
                <w:b/>
                <w:bCs/>
              </w:rPr>
              <w:t>13</w:t>
            </w:r>
          </w:p>
        </w:tc>
      </w:tr>
      <w:tr w:rsidR="00EE3CFF" w:rsidRPr="008C59DF" w:rsidTr="00EE3CFF">
        <w:tc>
          <w:tcPr>
            <w:tcW w:w="3681" w:type="dxa"/>
          </w:tcPr>
          <w:p w:rsidR="00EE3CFF" w:rsidRPr="00EE3CFF" w:rsidRDefault="00262971" w:rsidP="00443486">
            <w:pPr>
              <w:spacing w:before="60" w:after="60"/>
              <w:rPr>
                <w:rFonts w:cstheme="minorHAnsi"/>
                <w:b/>
                <w:bCs/>
              </w:rPr>
            </w:pPr>
            <w:r>
              <w:rPr>
                <w:rFonts w:cstheme="minorHAnsi"/>
                <w:b/>
                <w:bCs/>
              </w:rPr>
              <w:t>Ms.</w:t>
            </w:r>
            <w:r w:rsidR="005E3005">
              <w:rPr>
                <w:rFonts w:cstheme="minorHAnsi"/>
                <w:b/>
                <w:bCs/>
              </w:rPr>
              <w:t xml:space="preserve"> Ms. Fox</w:t>
            </w:r>
          </w:p>
        </w:tc>
        <w:tc>
          <w:tcPr>
            <w:tcW w:w="1276" w:type="dxa"/>
          </w:tcPr>
          <w:p w:rsidR="00EE3CFF" w:rsidRPr="00EE3CFF" w:rsidRDefault="005E3005" w:rsidP="004B0DBD">
            <w:pPr>
              <w:spacing w:before="60" w:after="60"/>
              <w:rPr>
                <w:rFonts w:cstheme="minorHAnsi"/>
                <w:b/>
                <w:bCs/>
              </w:rPr>
            </w:pPr>
            <w:r>
              <w:rPr>
                <w:rFonts w:cstheme="minorHAnsi"/>
                <w:b/>
                <w:bCs/>
              </w:rPr>
              <w:t>2</w:t>
            </w:r>
            <w:r w:rsidRPr="005E3005">
              <w:rPr>
                <w:rFonts w:cstheme="minorHAnsi"/>
                <w:b/>
                <w:bCs/>
                <w:vertAlign w:val="superscript"/>
              </w:rPr>
              <w:t>nd</w:t>
            </w:r>
            <w:r>
              <w:rPr>
                <w:rFonts w:cstheme="minorHAnsi"/>
                <w:b/>
                <w:bCs/>
              </w:rPr>
              <w:t xml:space="preserve"> Class</w:t>
            </w:r>
          </w:p>
        </w:tc>
        <w:tc>
          <w:tcPr>
            <w:tcW w:w="2693" w:type="dxa"/>
          </w:tcPr>
          <w:p w:rsidR="00EE3CFF" w:rsidRDefault="005E3005" w:rsidP="005918AD">
            <w:pPr>
              <w:spacing w:before="60" w:after="60"/>
              <w:jc w:val="center"/>
              <w:rPr>
                <w:rFonts w:cstheme="minorHAnsi"/>
                <w:b/>
                <w:bCs/>
              </w:rPr>
            </w:pPr>
            <w:r>
              <w:rPr>
                <w:rFonts w:cstheme="minorHAnsi"/>
                <w:b/>
                <w:bCs/>
              </w:rPr>
              <w:t>11</w:t>
            </w:r>
          </w:p>
        </w:tc>
      </w:tr>
      <w:tr w:rsidR="00EE3CFF" w:rsidRPr="008C59DF" w:rsidTr="00EE3CFF">
        <w:tc>
          <w:tcPr>
            <w:tcW w:w="3681" w:type="dxa"/>
          </w:tcPr>
          <w:p w:rsidR="00EE3CFF" w:rsidRPr="00EE3CFF" w:rsidRDefault="00262971" w:rsidP="005C37DD">
            <w:pPr>
              <w:spacing w:before="60" w:after="60"/>
              <w:rPr>
                <w:rFonts w:cstheme="minorHAnsi"/>
                <w:b/>
                <w:bCs/>
              </w:rPr>
            </w:pPr>
            <w:r>
              <w:rPr>
                <w:rFonts w:cstheme="minorHAnsi"/>
                <w:b/>
                <w:bCs/>
              </w:rPr>
              <w:t>Ms.</w:t>
            </w:r>
            <w:r w:rsidR="005918AD">
              <w:rPr>
                <w:rFonts w:cstheme="minorHAnsi"/>
                <w:b/>
                <w:bCs/>
              </w:rPr>
              <w:t xml:space="preserve"> </w:t>
            </w:r>
            <w:r w:rsidR="005E3005">
              <w:rPr>
                <w:rFonts w:cstheme="minorHAnsi"/>
                <w:b/>
                <w:bCs/>
              </w:rPr>
              <w:t>Kirrane</w:t>
            </w:r>
          </w:p>
        </w:tc>
        <w:tc>
          <w:tcPr>
            <w:tcW w:w="1276" w:type="dxa"/>
          </w:tcPr>
          <w:p w:rsidR="00EE3CFF" w:rsidRPr="00EE3CFF" w:rsidRDefault="005E3005" w:rsidP="004B0DBD">
            <w:pPr>
              <w:spacing w:before="60" w:after="60"/>
              <w:rPr>
                <w:rFonts w:cstheme="minorHAnsi"/>
                <w:b/>
                <w:bCs/>
              </w:rPr>
            </w:pPr>
            <w:r>
              <w:rPr>
                <w:rFonts w:cstheme="minorHAnsi"/>
                <w:b/>
                <w:bCs/>
              </w:rPr>
              <w:t>2</w:t>
            </w:r>
            <w:r w:rsidRPr="005E3005">
              <w:rPr>
                <w:rFonts w:cstheme="minorHAnsi"/>
                <w:b/>
                <w:bCs/>
                <w:vertAlign w:val="superscript"/>
              </w:rPr>
              <w:t>nd</w:t>
            </w:r>
            <w:r>
              <w:rPr>
                <w:rFonts w:cstheme="minorHAnsi"/>
                <w:b/>
                <w:bCs/>
              </w:rPr>
              <w:t xml:space="preserve"> Class</w:t>
            </w:r>
          </w:p>
        </w:tc>
        <w:tc>
          <w:tcPr>
            <w:tcW w:w="2693" w:type="dxa"/>
          </w:tcPr>
          <w:p w:rsidR="00EE3CFF" w:rsidRPr="00EE3CFF" w:rsidRDefault="005E3005" w:rsidP="005918AD">
            <w:pPr>
              <w:spacing w:before="60" w:after="60"/>
              <w:jc w:val="center"/>
              <w:rPr>
                <w:rFonts w:cstheme="minorHAnsi"/>
                <w:b/>
                <w:bCs/>
              </w:rPr>
            </w:pPr>
            <w:r>
              <w:rPr>
                <w:rFonts w:cstheme="minorHAnsi"/>
                <w:b/>
                <w:bCs/>
              </w:rPr>
              <w:t>12</w:t>
            </w:r>
          </w:p>
        </w:tc>
      </w:tr>
      <w:tr w:rsidR="00EE3CFF" w:rsidRPr="008C59DF" w:rsidTr="00EE3CFF">
        <w:tc>
          <w:tcPr>
            <w:tcW w:w="3681" w:type="dxa"/>
          </w:tcPr>
          <w:p w:rsidR="00EE3CFF" w:rsidRPr="00EE3CFF" w:rsidRDefault="00262971" w:rsidP="005C37DD">
            <w:pPr>
              <w:spacing w:before="60" w:after="60"/>
              <w:rPr>
                <w:rFonts w:cstheme="minorHAnsi"/>
                <w:b/>
                <w:bCs/>
              </w:rPr>
            </w:pPr>
            <w:r>
              <w:rPr>
                <w:rFonts w:cstheme="minorHAnsi"/>
                <w:b/>
                <w:bCs/>
              </w:rPr>
              <w:t>Ms.</w:t>
            </w:r>
            <w:r w:rsidR="005E3005">
              <w:rPr>
                <w:rFonts w:cstheme="minorHAnsi"/>
                <w:b/>
                <w:bCs/>
              </w:rPr>
              <w:t xml:space="preserve"> O’Meara</w:t>
            </w:r>
          </w:p>
        </w:tc>
        <w:tc>
          <w:tcPr>
            <w:tcW w:w="1276" w:type="dxa"/>
          </w:tcPr>
          <w:p w:rsidR="00EE3CFF" w:rsidRPr="00EE3CFF" w:rsidRDefault="005E3005" w:rsidP="004B0DBD">
            <w:pPr>
              <w:spacing w:before="60" w:after="60"/>
              <w:rPr>
                <w:rFonts w:cstheme="minorHAnsi"/>
                <w:b/>
                <w:bCs/>
              </w:rPr>
            </w:pPr>
            <w:r>
              <w:rPr>
                <w:rFonts w:cstheme="minorHAnsi"/>
                <w:b/>
                <w:bCs/>
              </w:rPr>
              <w:t>The Den</w:t>
            </w:r>
          </w:p>
        </w:tc>
        <w:tc>
          <w:tcPr>
            <w:tcW w:w="2693" w:type="dxa"/>
          </w:tcPr>
          <w:p w:rsidR="00EE3CFF" w:rsidRPr="00EE3CFF" w:rsidRDefault="005E3005" w:rsidP="005918AD">
            <w:pPr>
              <w:spacing w:before="60" w:after="60"/>
              <w:jc w:val="center"/>
              <w:rPr>
                <w:rFonts w:cstheme="minorHAnsi"/>
                <w:b/>
                <w:bCs/>
              </w:rPr>
            </w:pPr>
            <w:r>
              <w:rPr>
                <w:rFonts w:cstheme="minorHAnsi"/>
                <w:b/>
                <w:bCs/>
              </w:rPr>
              <w:t>ASD</w:t>
            </w:r>
          </w:p>
        </w:tc>
      </w:tr>
      <w:tr w:rsidR="00EE3CFF" w:rsidRPr="008C59DF" w:rsidTr="00EE3CFF">
        <w:tc>
          <w:tcPr>
            <w:tcW w:w="3681" w:type="dxa"/>
          </w:tcPr>
          <w:p w:rsidR="00EE3CFF" w:rsidRPr="00EE3CFF" w:rsidRDefault="00262971" w:rsidP="00443486">
            <w:pPr>
              <w:spacing w:before="60" w:after="60"/>
              <w:rPr>
                <w:rFonts w:cstheme="minorHAnsi"/>
                <w:b/>
                <w:bCs/>
              </w:rPr>
            </w:pPr>
            <w:r>
              <w:rPr>
                <w:rFonts w:cstheme="minorHAnsi"/>
                <w:b/>
                <w:bCs/>
              </w:rPr>
              <w:t>Ms.</w:t>
            </w:r>
            <w:r w:rsidR="005918AD" w:rsidRPr="00EE3CFF">
              <w:rPr>
                <w:rFonts w:cstheme="minorHAnsi"/>
                <w:b/>
                <w:bCs/>
              </w:rPr>
              <w:t xml:space="preserve"> </w:t>
            </w:r>
            <w:r w:rsidR="005E3005">
              <w:rPr>
                <w:rFonts w:cstheme="minorHAnsi"/>
                <w:b/>
                <w:bCs/>
              </w:rPr>
              <w:t>O’Connor</w:t>
            </w:r>
          </w:p>
        </w:tc>
        <w:tc>
          <w:tcPr>
            <w:tcW w:w="1276" w:type="dxa"/>
          </w:tcPr>
          <w:p w:rsidR="00EE3CFF" w:rsidRPr="00EE3CFF" w:rsidRDefault="005E3005" w:rsidP="004B0DBD">
            <w:pPr>
              <w:spacing w:before="60" w:after="60"/>
              <w:rPr>
                <w:rFonts w:cstheme="minorHAnsi"/>
                <w:b/>
                <w:bCs/>
              </w:rPr>
            </w:pPr>
            <w:r>
              <w:rPr>
                <w:rFonts w:cstheme="minorHAnsi"/>
                <w:b/>
                <w:bCs/>
              </w:rPr>
              <w:t>The Den</w:t>
            </w:r>
          </w:p>
        </w:tc>
        <w:tc>
          <w:tcPr>
            <w:tcW w:w="2693" w:type="dxa"/>
          </w:tcPr>
          <w:p w:rsidR="009D1847" w:rsidRPr="00EE3CFF" w:rsidRDefault="005E3005" w:rsidP="009D1847">
            <w:pPr>
              <w:spacing w:before="60" w:after="60"/>
              <w:jc w:val="center"/>
              <w:rPr>
                <w:rFonts w:cstheme="minorHAnsi"/>
                <w:b/>
                <w:bCs/>
              </w:rPr>
            </w:pPr>
            <w:r>
              <w:rPr>
                <w:rFonts w:cstheme="minorHAnsi"/>
                <w:b/>
                <w:bCs/>
              </w:rPr>
              <w:t>ASD</w:t>
            </w:r>
          </w:p>
        </w:tc>
      </w:tr>
      <w:tr w:rsidR="009D1847" w:rsidRPr="008C59DF" w:rsidTr="00EE3CFF">
        <w:tc>
          <w:tcPr>
            <w:tcW w:w="3681" w:type="dxa"/>
          </w:tcPr>
          <w:p w:rsidR="009D1847" w:rsidRDefault="009D1847" w:rsidP="00443486">
            <w:pPr>
              <w:spacing w:before="60" w:after="60"/>
              <w:rPr>
                <w:rFonts w:cstheme="minorHAnsi"/>
                <w:b/>
                <w:bCs/>
              </w:rPr>
            </w:pPr>
            <w:r>
              <w:rPr>
                <w:rFonts w:cstheme="minorHAnsi"/>
                <w:b/>
                <w:bCs/>
              </w:rPr>
              <w:t>Ms. Cleary</w:t>
            </w:r>
          </w:p>
        </w:tc>
        <w:tc>
          <w:tcPr>
            <w:tcW w:w="1276" w:type="dxa"/>
          </w:tcPr>
          <w:p w:rsidR="009D1847" w:rsidRDefault="009D1847" w:rsidP="004B0DBD">
            <w:pPr>
              <w:spacing w:before="60" w:after="60"/>
              <w:rPr>
                <w:rFonts w:cstheme="minorHAnsi"/>
                <w:b/>
                <w:bCs/>
              </w:rPr>
            </w:pPr>
            <w:r>
              <w:rPr>
                <w:rFonts w:cstheme="minorHAnsi"/>
                <w:b/>
                <w:bCs/>
              </w:rPr>
              <w:t>Early Start</w:t>
            </w:r>
          </w:p>
        </w:tc>
        <w:tc>
          <w:tcPr>
            <w:tcW w:w="2693" w:type="dxa"/>
          </w:tcPr>
          <w:p w:rsidR="009D1847" w:rsidRDefault="009D1847" w:rsidP="009D1847">
            <w:pPr>
              <w:spacing w:before="60" w:after="60"/>
              <w:jc w:val="center"/>
              <w:rPr>
                <w:rFonts w:cstheme="minorHAnsi"/>
                <w:b/>
                <w:bCs/>
              </w:rPr>
            </w:pPr>
            <w:r>
              <w:rPr>
                <w:rFonts w:cstheme="minorHAnsi"/>
                <w:b/>
                <w:bCs/>
              </w:rPr>
              <w:t>Early Start</w:t>
            </w:r>
          </w:p>
        </w:tc>
      </w:tr>
      <w:tr w:rsidR="009D1847" w:rsidRPr="008C59DF" w:rsidTr="00EE3CFF">
        <w:tc>
          <w:tcPr>
            <w:tcW w:w="3681" w:type="dxa"/>
          </w:tcPr>
          <w:p w:rsidR="009D1847" w:rsidRDefault="009D1847" w:rsidP="00443486">
            <w:pPr>
              <w:spacing w:before="60" w:after="60"/>
              <w:rPr>
                <w:rFonts w:cstheme="minorHAnsi"/>
                <w:b/>
                <w:bCs/>
              </w:rPr>
            </w:pPr>
            <w:r>
              <w:rPr>
                <w:rFonts w:cstheme="minorHAnsi"/>
                <w:b/>
                <w:bCs/>
              </w:rPr>
              <w:t>Ms. O’Leary</w:t>
            </w:r>
          </w:p>
        </w:tc>
        <w:tc>
          <w:tcPr>
            <w:tcW w:w="1276" w:type="dxa"/>
          </w:tcPr>
          <w:p w:rsidR="009D1847" w:rsidRDefault="009D1847" w:rsidP="004B0DBD">
            <w:pPr>
              <w:spacing w:before="60" w:after="60"/>
              <w:rPr>
                <w:rFonts w:cstheme="minorHAnsi"/>
                <w:b/>
                <w:bCs/>
              </w:rPr>
            </w:pPr>
            <w:r>
              <w:rPr>
                <w:rFonts w:cstheme="minorHAnsi"/>
                <w:b/>
                <w:bCs/>
              </w:rPr>
              <w:t>Early Start</w:t>
            </w:r>
          </w:p>
        </w:tc>
        <w:tc>
          <w:tcPr>
            <w:tcW w:w="2693" w:type="dxa"/>
          </w:tcPr>
          <w:p w:rsidR="009D1847" w:rsidRDefault="009D1847" w:rsidP="009D1847">
            <w:pPr>
              <w:spacing w:before="60" w:after="60"/>
              <w:jc w:val="center"/>
              <w:rPr>
                <w:rFonts w:cstheme="minorHAnsi"/>
                <w:b/>
                <w:bCs/>
              </w:rPr>
            </w:pPr>
            <w:r>
              <w:rPr>
                <w:rFonts w:cstheme="minorHAnsi"/>
                <w:b/>
                <w:bCs/>
              </w:rPr>
              <w:t>Early Start</w:t>
            </w:r>
          </w:p>
        </w:tc>
      </w:tr>
    </w:tbl>
    <w:p w:rsidR="00EE3CFF" w:rsidRDefault="00EE3CFF" w:rsidP="00BC060F">
      <w:pPr>
        <w:spacing w:after="0"/>
        <w:rPr>
          <w:b/>
          <w:lang w:val="en-GB"/>
        </w:rPr>
      </w:pPr>
    </w:p>
    <w:p w:rsidR="009A42D6" w:rsidRDefault="00117ADE" w:rsidP="00BC060F">
      <w:pPr>
        <w:spacing w:after="0"/>
        <w:rPr>
          <w:b/>
          <w:lang w:val="en-GB"/>
        </w:rPr>
      </w:pPr>
      <w:r>
        <w:rPr>
          <w:b/>
          <w:lang w:val="en-GB"/>
        </w:rPr>
        <w:t>Arrival at school</w:t>
      </w:r>
    </w:p>
    <w:p w:rsidR="008B0CFA" w:rsidRDefault="008B0CFA" w:rsidP="00BC060F">
      <w:pPr>
        <w:spacing w:after="0"/>
        <w:rPr>
          <w:b/>
          <w:lang w:val="en-GB"/>
        </w:rPr>
      </w:pPr>
      <w:bookmarkStart w:id="0" w:name="_GoBack"/>
      <w:bookmarkEnd w:id="0"/>
      <w:r w:rsidRPr="008B0CFA">
        <w:rPr>
          <w:b/>
          <w:u w:val="single"/>
          <w:lang w:val="en-GB"/>
        </w:rPr>
        <w:t>When the phased entry period is over</w:t>
      </w:r>
      <w:r>
        <w:rPr>
          <w:b/>
          <w:lang w:val="en-GB"/>
        </w:rPr>
        <w:t>,</w:t>
      </w:r>
    </w:p>
    <w:p w:rsidR="00117ADE" w:rsidRPr="00BB7777" w:rsidRDefault="00117ADE" w:rsidP="00117ADE">
      <w:pPr>
        <w:pStyle w:val="ListParagraph"/>
        <w:numPr>
          <w:ilvl w:val="0"/>
          <w:numId w:val="2"/>
        </w:numPr>
        <w:spacing w:after="0"/>
        <w:rPr>
          <w:color w:val="FF0000"/>
          <w:lang w:val="en-GB"/>
        </w:rPr>
      </w:pPr>
      <w:r w:rsidRPr="00BB7777">
        <w:rPr>
          <w:color w:val="FF0000"/>
          <w:lang w:val="en-GB"/>
        </w:rPr>
        <w:t>Ea</w:t>
      </w:r>
      <w:r w:rsidR="009D1847">
        <w:rPr>
          <w:color w:val="FF0000"/>
          <w:lang w:val="en-GB"/>
        </w:rPr>
        <w:t>ch group should come to the school at their appointed time.</w:t>
      </w:r>
    </w:p>
    <w:p w:rsidR="00117ADE" w:rsidRPr="004D7211" w:rsidRDefault="009D1847" w:rsidP="00117ADE">
      <w:pPr>
        <w:spacing w:after="0"/>
        <w:ind w:left="360"/>
        <w:rPr>
          <w:b/>
          <w:lang w:val="en-GB"/>
        </w:rPr>
      </w:pPr>
      <w:r>
        <w:rPr>
          <w:b/>
          <w:color w:val="FF0000"/>
          <w:lang w:val="en-GB"/>
        </w:rPr>
        <w:t xml:space="preserve">Group A – </w:t>
      </w:r>
      <w:r w:rsidR="00117ADE" w:rsidRPr="00BB7777">
        <w:rPr>
          <w:b/>
          <w:color w:val="FF0000"/>
          <w:lang w:val="en-GB"/>
        </w:rPr>
        <w:t xml:space="preserve"> 8.50</w:t>
      </w:r>
      <w:r w:rsidR="004D7211">
        <w:rPr>
          <w:b/>
          <w:color w:val="FF0000"/>
          <w:lang w:val="en-GB"/>
        </w:rPr>
        <w:t xml:space="preserve">   </w:t>
      </w:r>
      <w:r w:rsidR="004D7211">
        <w:rPr>
          <w:b/>
          <w:lang w:val="en-GB"/>
        </w:rPr>
        <w:t>2</w:t>
      </w:r>
      <w:r w:rsidR="004D7211" w:rsidRPr="004D7211">
        <w:rPr>
          <w:b/>
          <w:vertAlign w:val="superscript"/>
          <w:lang w:val="en-GB"/>
        </w:rPr>
        <w:t>nd</w:t>
      </w:r>
      <w:r w:rsidR="004D7211">
        <w:rPr>
          <w:b/>
          <w:lang w:val="en-GB"/>
        </w:rPr>
        <w:t xml:space="preserve"> Class</w:t>
      </w:r>
    </w:p>
    <w:p w:rsidR="00117ADE" w:rsidRPr="004D7211" w:rsidRDefault="009D1847" w:rsidP="00117ADE">
      <w:pPr>
        <w:spacing w:after="0"/>
        <w:ind w:left="360"/>
        <w:rPr>
          <w:b/>
          <w:lang w:val="en-GB"/>
        </w:rPr>
      </w:pPr>
      <w:r>
        <w:rPr>
          <w:b/>
          <w:color w:val="FF0000"/>
          <w:lang w:val="en-GB"/>
        </w:rPr>
        <w:t xml:space="preserve">Group B –  </w:t>
      </w:r>
      <w:r w:rsidR="00587D1D">
        <w:rPr>
          <w:b/>
          <w:color w:val="FF0000"/>
          <w:lang w:val="en-GB"/>
        </w:rPr>
        <w:t>9.0</w:t>
      </w:r>
      <w:r w:rsidR="00117ADE" w:rsidRPr="00BB7777">
        <w:rPr>
          <w:b/>
          <w:color w:val="FF0000"/>
          <w:lang w:val="en-GB"/>
        </w:rPr>
        <w:t>0</w:t>
      </w:r>
      <w:r w:rsidR="004D7211">
        <w:rPr>
          <w:b/>
          <w:color w:val="FF0000"/>
          <w:lang w:val="en-GB"/>
        </w:rPr>
        <w:t xml:space="preserve">  </w:t>
      </w:r>
      <w:r w:rsidR="004D7211">
        <w:rPr>
          <w:b/>
          <w:lang w:val="en-GB"/>
        </w:rPr>
        <w:t xml:space="preserve"> 1</w:t>
      </w:r>
      <w:r w:rsidR="004D7211" w:rsidRPr="004D7211">
        <w:rPr>
          <w:b/>
          <w:vertAlign w:val="superscript"/>
          <w:lang w:val="en-GB"/>
        </w:rPr>
        <w:t>st</w:t>
      </w:r>
      <w:r w:rsidR="004D7211">
        <w:rPr>
          <w:b/>
          <w:lang w:val="en-GB"/>
        </w:rPr>
        <w:t xml:space="preserve"> Class</w:t>
      </w:r>
    </w:p>
    <w:p w:rsidR="00117ADE" w:rsidRPr="004D7211" w:rsidRDefault="009D1847" w:rsidP="00117ADE">
      <w:pPr>
        <w:spacing w:after="0"/>
        <w:ind w:left="360"/>
        <w:rPr>
          <w:b/>
          <w:lang w:val="en-GB"/>
        </w:rPr>
      </w:pPr>
      <w:r>
        <w:rPr>
          <w:b/>
          <w:color w:val="FF0000"/>
          <w:lang w:val="en-GB"/>
        </w:rPr>
        <w:t xml:space="preserve">Group C – </w:t>
      </w:r>
      <w:r w:rsidR="00587D1D">
        <w:rPr>
          <w:b/>
          <w:color w:val="FF0000"/>
          <w:lang w:val="en-GB"/>
        </w:rPr>
        <w:t xml:space="preserve"> 9.1</w:t>
      </w:r>
      <w:r w:rsidR="00117ADE" w:rsidRPr="00BB7777">
        <w:rPr>
          <w:b/>
          <w:color w:val="FF0000"/>
          <w:lang w:val="en-GB"/>
        </w:rPr>
        <w:t>0</w:t>
      </w:r>
      <w:r w:rsidR="004D7211">
        <w:rPr>
          <w:b/>
          <w:color w:val="FF0000"/>
          <w:lang w:val="en-GB"/>
        </w:rPr>
        <w:t xml:space="preserve">   </w:t>
      </w:r>
      <w:r w:rsidR="004D7211">
        <w:rPr>
          <w:b/>
          <w:lang w:val="en-GB"/>
        </w:rPr>
        <w:t>Senior Infants</w:t>
      </w:r>
    </w:p>
    <w:p w:rsidR="00587D1D" w:rsidRPr="00BB7777" w:rsidRDefault="009D1847" w:rsidP="00117ADE">
      <w:pPr>
        <w:spacing w:after="0"/>
        <w:ind w:left="360"/>
        <w:rPr>
          <w:b/>
          <w:color w:val="FF0000"/>
          <w:lang w:val="en-GB"/>
        </w:rPr>
      </w:pPr>
      <w:r>
        <w:rPr>
          <w:b/>
          <w:color w:val="FF0000"/>
          <w:lang w:val="en-GB"/>
        </w:rPr>
        <w:t xml:space="preserve">Group D –  </w:t>
      </w:r>
      <w:r w:rsidR="00587D1D">
        <w:rPr>
          <w:b/>
          <w:color w:val="FF0000"/>
          <w:lang w:val="en-GB"/>
        </w:rPr>
        <w:t>9.20</w:t>
      </w:r>
      <w:r w:rsidR="004D7211">
        <w:rPr>
          <w:b/>
          <w:color w:val="FF0000"/>
          <w:lang w:val="en-GB"/>
        </w:rPr>
        <w:t xml:space="preserve">   </w:t>
      </w:r>
      <w:r w:rsidR="004D7211" w:rsidRPr="004D7211">
        <w:rPr>
          <w:b/>
          <w:lang w:val="en-GB"/>
        </w:rPr>
        <w:t>Junior Infants</w:t>
      </w:r>
    </w:p>
    <w:p w:rsidR="00117ADE" w:rsidRDefault="00117ADE" w:rsidP="00117ADE">
      <w:pPr>
        <w:pStyle w:val="ListParagraph"/>
        <w:numPr>
          <w:ilvl w:val="0"/>
          <w:numId w:val="2"/>
        </w:numPr>
        <w:spacing w:after="0"/>
        <w:rPr>
          <w:lang w:val="en-GB"/>
        </w:rPr>
      </w:pPr>
      <w:r w:rsidRPr="00117ADE">
        <w:rPr>
          <w:lang w:val="en-GB"/>
        </w:rPr>
        <w:t xml:space="preserve">We ask for co-operation with these times as it will mean that the numbers congregating on school grounds at any one time will be minimised. </w:t>
      </w:r>
      <w:r w:rsidR="00C22768">
        <w:rPr>
          <w:lang w:val="en-GB"/>
        </w:rPr>
        <w:t xml:space="preserve">All adults </w:t>
      </w:r>
      <w:r w:rsidR="00C22768" w:rsidRPr="00C22768">
        <w:rPr>
          <w:b/>
          <w:lang w:val="en-GB"/>
        </w:rPr>
        <w:t>must</w:t>
      </w:r>
      <w:r w:rsidR="00C22768">
        <w:rPr>
          <w:lang w:val="en-GB"/>
        </w:rPr>
        <w:t xml:space="preserve"> wear a mask and adhere to 2 </w:t>
      </w:r>
      <w:r w:rsidR="00C22768" w:rsidRPr="00C22768">
        <w:rPr>
          <w:b/>
          <w:lang w:val="en-GB"/>
        </w:rPr>
        <w:t xml:space="preserve">metre </w:t>
      </w:r>
      <w:r w:rsidR="00C22768">
        <w:rPr>
          <w:lang w:val="en-GB"/>
        </w:rPr>
        <w:t>physical distancing</w:t>
      </w:r>
    </w:p>
    <w:p w:rsidR="00117ADE" w:rsidRDefault="00117ADE" w:rsidP="00117ADE">
      <w:pPr>
        <w:pStyle w:val="ListParagraph"/>
        <w:numPr>
          <w:ilvl w:val="0"/>
          <w:numId w:val="2"/>
        </w:numPr>
        <w:spacing w:after="0"/>
        <w:rPr>
          <w:lang w:val="en-GB"/>
        </w:rPr>
      </w:pPr>
      <w:r>
        <w:rPr>
          <w:lang w:val="en-GB"/>
        </w:rPr>
        <w:t>Each class should line up at their designated point with social distanc</w:t>
      </w:r>
      <w:r w:rsidR="00587D1D">
        <w:rPr>
          <w:lang w:val="en-GB"/>
        </w:rPr>
        <w:t>ing observed on yard.</w:t>
      </w:r>
    </w:p>
    <w:p w:rsidR="00117ADE" w:rsidRDefault="00117ADE" w:rsidP="00117ADE">
      <w:pPr>
        <w:pStyle w:val="ListParagraph"/>
        <w:numPr>
          <w:ilvl w:val="0"/>
          <w:numId w:val="2"/>
        </w:numPr>
        <w:spacing w:after="0"/>
        <w:rPr>
          <w:lang w:val="en-GB"/>
        </w:rPr>
      </w:pPr>
      <w:r>
        <w:rPr>
          <w:lang w:val="en-GB"/>
        </w:rPr>
        <w:t xml:space="preserve">The class teacher </w:t>
      </w:r>
      <w:r w:rsidR="006C4E99">
        <w:rPr>
          <w:lang w:val="en-GB"/>
        </w:rPr>
        <w:t>will take their children fro</w:t>
      </w:r>
      <w:r w:rsidR="009D1847">
        <w:rPr>
          <w:lang w:val="en-GB"/>
        </w:rPr>
        <w:t xml:space="preserve">m </w:t>
      </w:r>
      <w:r w:rsidR="00ED331B">
        <w:rPr>
          <w:lang w:val="en-GB"/>
        </w:rPr>
        <w:t xml:space="preserve">the yard to the classroom door </w:t>
      </w:r>
      <w:r>
        <w:rPr>
          <w:lang w:val="en-GB"/>
        </w:rPr>
        <w:t>at the appropriate time.</w:t>
      </w:r>
    </w:p>
    <w:p w:rsidR="00117ADE" w:rsidRPr="004D7211" w:rsidRDefault="00117ADE" w:rsidP="00117ADE">
      <w:pPr>
        <w:pStyle w:val="ListParagraph"/>
        <w:numPr>
          <w:ilvl w:val="0"/>
          <w:numId w:val="2"/>
        </w:numPr>
        <w:spacing w:after="0"/>
        <w:rPr>
          <w:b/>
          <w:u w:val="single"/>
          <w:lang w:val="en-GB"/>
        </w:rPr>
      </w:pPr>
      <w:r w:rsidRPr="004D7211">
        <w:rPr>
          <w:b/>
          <w:u w:val="single"/>
          <w:lang w:val="en-GB"/>
        </w:rPr>
        <w:t>No adults, other than staff mem</w:t>
      </w:r>
      <w:r w:rsidR="00C22768">
        <w:rPr>
          <w:b/>
          <w:u w:val="single"/>
          <w:lang w:val="en-GB"/>
        </w:rPr>
        <w:t xml:space="preserve">bers, should enter the building without an appointment. </w:t>
      </w:r>
    </w:p>
    <w:p w:rsidR="00117ADE" w:rsidRPr="004D7211" w:rsidRDefault="00117ADE" w:rsidP="00117ADE">
      <w:pPr>
        <w:pStyle w:val="ListParagraph"/>
        <w:numPr>
          <w:ilvl w:val="0"/>
          <w:numId w:val="2"/>
        </w:numPr>
        <w:spacing w:after="0"/>
        <w:rPr>
          <w:b/>
          <w:u w:val="single"/>
          <w:lang w:val="en-GB"/>
        </w:rPr>
      </w:pPr>
      <w:r w:rsidRPr="004D7211">
        <w:rPr>
          <w:b/>
          <w:u w:val="single"/>
          <w:lang w:val="en-GB"/>
        </w:rPr>
        <w:t>Messages for teacher</w:t>
      </w:r>
      <w:r w:rsidR="00587D1D" w:rsidRPr="004D7211">
        <w:rPr>
          <w:b/>
          <w:u w:val="single"/>
          <w:lang w:val="en-GB"/>
        </w:rPr>
        <w:t>s can be sent by email, o</w:t>
      </w:r>
      <w:r w:rsidRPr="004D7211">
        <w:rPr>
          <w:b/>
          <w:u w:val="single"/>
          <w:lang w:val="en-GB"/>
        </w:rPr>
        <w:t>r by phoning the school office.</w:t>
      </w:r>
    </w:p>
    <w:p w:rsidR="002A6DE7" w:rsidRDefault="002A6DE7" w:rsidP="002A6DE7">
      <w:pPr>
        <w:spacing w:after="0"/>
        <w:rPr>
          <w:lang w:val="en-GB"/>
        </w:rPr>
      </w:pPr>
    </w:p>
    <w:p w:rsidR="002A6DE7" w:rsidRDefault="002A6DE7" w:rsidP="002A6DE7">
      <w:pPr>
        <w:spacing w:after="0"/>
        <w:rPr>
          <w:b/>
          <w:lang w:val="en-GB"/>
        </w:rPr>
      </w:pPr>
      <w:r w:rsidRPr="002A6DE7">
        <w:rPr>
          <w:b/>
          <w:lang w:val="en-GB"/>
        </w:rPr>
        <w:t>End of School Day</w:t>
      </w:r>
    </w:p>
    <w:p w:rsidR="00ED5082" w:rsidRDefault="00ED331B" w:rsidP="00587D1D">
      <w:pPr>
        <w:pStyle w:val="ListParagraph"/>
        <w:numPr>
          <w:ilvl w:val="0"/>
          <w:numId w:val="3"/>
        </w:numPr>
        <w:spacing w:after="0"/>
        <w:rPr>
          <w:lang w:val="en-GB"/>
        </w:rPr>
      </w:pPr>
      <w:r>
        <w:rPr>
          <w:lang w:val="en-GB"/>
        </w:rPr>
        <w:t>It is very important that a</w:t>
      </w:r>
      <w:r w:rsidR="002A6DE7">
        <w:rPr>
          <w:lang w:val="en-GB"/>
        </w:rPr>
        <w:t>dul</w:t>
      </w:r>
      <w:r w:rsidR="002A6DE7" w:rsidRPr="002A6DE7">
        <w:rPr>
          <w:lang w:val="en-GB"/>
        </w:rPr>
        <w:t>ts</w:t>
      </w:r>
      <w:r w:rsidR="002A6DE7">
        <w:rPr>
          <w:lang w:val="en-GB"/>
        </w:rPr>
        <w:t>,</w:t>
      </w:r>
      <w:r w:rsidR="002A6DE7" w:rsidRPr="002A6DE7">
        <w:rPr>
          <w:lang w:val="en-GB"/>
        </w:rPr>
        <w:t xml:space="preserve"> who are collecting their children from school at the end of the day</w:t>
      </w:r>
      <w:r>
        <w:rPr>
          <w:lang w:val="en-GB"/>
        </w:rPr>
        <w:t>, must wait</w:t>
      </w:r>
      <w:r w:rsidR="00587D1D">
        <w:rPr>
          <w:lang w:val="en-GB"/>
        </w:rPr>
        <w:t xml:space="preserve"> at the gate</w:t>
      </w:r>
      <w:r w:rsidR="002F35D6">
        <w:rPr>
          <w:lang w:val="en-GB"/>
        </w:rPr>
        <w:t>/collection area wearing a mask and maintaining a 2 metre social distance</w:t>
      </w:r>
      <w:r w:rsidR="00587D1D">
        <w:rPr>
          <w:lang w:val="en-GB"/>
        </w:rPr>
        <w:t>.</w:t>
      </w:r>
    </w:p>
    <w:p w:rsidR="004D7211" w:rsidRDefault="004D7211" w:rsidP="004D7211">
      <w:pPr>
        <w:pStyle w:val="ListParagraph"/>
        <w:spacing w:after="0"/>
        <w:ind w:left="360"/>
        <w:rPr>
          <w:b/>
          <w:lang w:val="en-GB"/>
        </w:rPr>
      </w:pPr>
      <w:r>
        <w:rPr>
          <w:b/>
          <w:color w:val="FF0000"/>
          <w:lang w:val="en-GB"/>
        </w:rPr>
        <w:t xml:space="preserve">Group A – 2.30  </w:t>
      </w:r>
      <w:r>
        <w:rPr>
          <w:b/>
          <w:lang w:val="en-GB"/>
        </w:rPr>
        <w:t>2</w:t>
      </w:r>
      <w:r w:rsidRPr="004D7211">
        <w:rPr>
          <w:b/>
          <w:vertAlign w:val="superscript"/>
          <w:lang w:val="en-GB"/>
        </w:rPr>
        <w:t>nd</w:t>
      </w:r>
      <w:r>
        <w:rPr>
          <w:b/>
          <w:lang w:val="en-GB"/>
        </w:rPr>
        <w:t xml:space="preserve"> Class</w:t>
      </w:r>
    </w:p>
    <w:p w:rsidR="004D7211" w:rsidRDefault="004D7211" w:rsidP="004D7211">
      <w:pPr>
        <w:pStyle w:val="ListParagraph"/>
        <w:spacing w:after="0"/>
        <w:ind w:left="360"/>
        <w:rPr>
          <w:b/>
          <w:lang w:val="en-GB"/>
        </w:rPr>
      </w:pPr>
      <w:r>
        <w:rPr>
          <w:b/>
          <w:color w:val="FF0000"/>
          <w:lang w:val="en-GB"/>
        </w:rPr>
        <w:t xml:space="preserve">Group B – 2.40  </w:t>
      </w:r>
      <w:r>
        <w:rPr>
          <w:b/>
          <w:lang w:val="en-GB"/>
        </w:rPr>
        <w:t>1</w:t>
      </w:r>
      <w:r w:rsidRPr="004D7211">
        <w:rPr>
          <w:b/>
          <w:vertAlign w:val="superscript"/>
          <w:lang w:val="en-GB"/>
        </w:rPr>
        <w:t>st</w:t>
      </w:r>
      <w:r>
        <w:rPr>
          <w:b/>
          <w:lang w:val="en-GB"/>
        </w:rPr>
        <w:t xml:space="preserve"> Class</w:t>
      </w:r>
    </w:p>
    <w:p w:rsidR="004D7211" w:rsidRDefault="004D7211" w:rsidP="004D7211">
      <w:pPr>
        <w:pStyle w:val="ListParagraph"/>
        <w:spacing w:after="0"/>
        <w:ind w:left="360"/>
        <w:rPr>
          <w:b/>
          <w:lang w:val="en-GB"/>
        </w:rPr>
      </w:pPr>
      <w:r>
        <w:rPr>
          <w:b/>
          <w:color w:val="FF0000"/>
          <w:lang w:val="en-GB"/>
        </w:rPr>
        <w:t xml:space="preserve">Group C – 1.40  </w:t>
      </w:r>
      <w:r>
        <w:rPr>
          <w:b/>
          <w:lang w:val="en-GB"/>
        </w:rPr>
        <w:t>Senior Infants</w:t>
      </w:r>
    </w:p>
    <w:p w:rsidR="004D7211" w:rsidRPr="004D7211" w:rsidRDefault="004D7211" w:rsidP="004D7211">
      <w:pPr>
        <w:pStyle w:val="ListParagraph"/>
        <w:spacing w:after="0"/>
        <w:ind w:left="360"/>
        <w:rPr>
          <w:b/>
          <w:lang w:val="en-GB"/>
        </w:rPr>
      </w:pPr>
      <w:r>
        <w:rPr>
          <w:b/>
          <w:color w:val="FF0000"/>
          <w:lang w:val="en-GB"/>
        </w:rPr>
        <w:t xml:space="preserve">Group D – 1.30  </w:t>
      </w:r>
      <w:r>
        <w:rPr>
          <w:b/>
          <w:lang w:val="en-GB"/>
        </w:rPr>
        <w:t>Junior Infants  when in for a full day</w:t>
      </w:r>
    </w:p>
    <w:p w:rsidR="00ED5082" w:rsidRDefault="00ED5082" w:rsidP="00ED5082">
      <w:pPr>
        <w:spacing w:after="0"/>
        <w:rPr>
          <w:lang w:val="en-GB"/>
        </w:rPr>
      </w:pPr>
    </w:p>
    <w:p w:rsidR="00ED5082" w:rsidRDefault="00ED5082" w:rsidP="00ED5082">
      <w:pPr>
        <w:spacing w:after="0"/>
        <w:rPr>
          <w:b/>
          <w:lang w:val="en-GB"/>
        </w:rPr>
      </w:pPr>
      <w:r w:rsidRPr="00ED5082">
        <w:rPr>
          <w:b/>
          <w:lang w:val="en-GB"/>
        </w:rPr>
        <w:t>Collection of Children during the School Day</w:t>
      </w:r>
    </w:p>
    <w:p w:rsidR="00ED5082" w:rsidRDefault="00ED5082" w:rsidP="00ED5082">
      <w:pPr>
        <w:spacing w:after="0"/>
        <w:rPr>
          <w:lang w:val="en-GB"/>
        </w:rPr>
      </w:pPr>
      <w:r w:rsidRPr="00ED5082">
        <w:rPr>
          <w:lang w:val="en-GB"/>
        </w:rPr>
        <w:t>If an adult has to collect a child during the course of the school day</w:t>
      </w:r>
      <w:r>
        <w:rPr>
          <w:lang w:val="en-GB"/>
        </w:rPr>
        <w:t>, the following arrangements will apply</w:t>
      </w:r>
    </w:p>
    <w:p w:rsidR="00ED5082" w:rsidRPr="00BB7777" w:rsidRDefault="00ED5082" w:rsidP="00ED5082">
      <w:pPr>
        <w:pStyle w:val="ListParagraph"/>
        <w:numPr>
          <w:ilvl w:val="0"/>
          <w:numId w:val="4"/>
        </w:numPr>
        <w:spacing w:after="0"/>
        <w:rPr>
          <w:color w:val="FF0000"/>
          <w:lang w:val="en-GB"/>
        </w:rPr>
      </w:pPr>
      <w:r w:rsidRPr="00BB7777">
        <w:rPr>
          <w:color w:val="FF0000"/>
          <w:lang w:val="en-GB"/>
        </w:rPr>
        <w:t>When the adult arrives a</w:t>
      </w:r>
      <w:r w:rsidR="00ED331B">
        <w:rPr>
          <w:color w:val="FF0000"/>
          <w:lang w:val="en-GB"/>
        </w:rPr>
        <w:t>t the school, they should</w:t>
      </w:r>
      <w:r w:rsidRPr="00BB7777">
        <w:rPr>
          <w:color w:val="FF0000"/>
          <w:lang w:val="en-GB"/>
        </w:rPr>
        <w:t xml:space="preserve"> phone the office</w:t>
      </w:r>
      <w:r w:rsidR="00ED331B">
        <w:rPr>
          <w:color w:val="FF0000"/>
          <w:lang w:val="en-GB"/>
        </w:rPr>
        <w:t xml:space="preserve"> </w:t>
      </w:r>
      <w:r w:rsidR="002F35D6">
        <w:rPr>
          <w:color w:val="FF0000"/>
          <w:lang w:val="en-GB"/>
        </w:rPr>
        <w:t xml:space="preserve">014524062 </w:t>
      </w:r>
      <w:r w:rsidR="009925A7" w:rsidRPr="00BB7777">
        <w:rPr>
          <w:color w:val="FF0000"/>
          <w:lang w:val="en-GB"/>
        </w:rPr>
        <w:t>to alert the office</w:t>
      </w:r>
      <w:r w:rsidRPr="00BB7777">
        <w:rPr>
          <w:color w:val="FF0000"/>
          <w:lang w:val="en-GB"/>
        </w:rPr>
        <w:t xml:space="preserve"> that they have arrived</w:t>
      </w:r>
    </w:p>
    <w:p w:rsidR="00ED5082" w:rsidRPr="00BB7777" w:rsidRDefault="00ED5082" w:rsidP="00ED5082">
      <w:pPr>
        <w:pStyle w:val="ListParagraph"/>
        <w:numPr>
          <w:ilvl w:val="0"/>
          <w:numId w:val="4"/>
        </w:numPr>
        <w:spacing w:after="0"/>
        <w:rPr>
          <w:color w:val="FF0000"/>
          <w:lang w:val="en-GB"/>
        </w:rPr>
      </w:pPr>
      <w:r w:rsidRPr="00BB7777">
        <w:rPr>
          <w:color w:val="FF0000"/>
          <w:lang w:val="en-GB"/>
        </w:rPr>
        <w:t>The child will be brought from their class to the adult by a member of staff</w:t>
      </w:r>
    </w:p>
    <w:p w:rsidR="00ED5082" w:rsidRPr="00BB7777" w:rsidRDefault="00ED5082" w:rsidP="00ED5082">
      <w:pPr>
        <w:pStyle w:val="ListParagraph"/>
        <w:numPr>
          <w:ilvl w:val="0"/>
          <w:numId w:val="4"/>
        </w:numPr>
        <w:spacing w:after="0"/>
        <w:rPr>
          <w:color w:val="FF0000"/>
          <w:lang w:val="en-GB"/>
        </w:rPr>
      </w:pPr>
      <w:r w:rsidRPr="00BB7777">
        <w:rPr>
          <w:color w:val="FF0000"/>
          <w:lang w:val="en-GB"/>
        </w:rPr>
        <w:t>The adult who is collecting will be asked to sign the child out</w:t>
      </w:r>
    </w:p>
    <w:p w:rsidR="00ED5082" w:rsidRPr="00BB7777" w:rsidRDefault="00ED331B" w:rsidP="00ED5082">
      <w:pPr>
        <w:pStyle w:val="ListParagraph"/>
        <w:numPr>
          <w:ilvl w:val="0"/>
          <w:numId w:val="4"/>
        </w:numPr>
        <w:spacing w:after="0"/>
        <w:rPr>
          <w:color w:val="FF0000"/>
          <w:lang w:val="en-GB"/>
        </w:rPr>
      </w:pPr>
      <w:r>
        <w:rPr>
          <w:color w:val="FF0000"/>
          <w:lang w:val="en-GB"/>
        </w:rPr>
        <w:t>No adult can</w:t>
      </w:r>
      <w:r w:rsidR="00ED5082" w:rsidRPr="00BB7777">
        <w:rPr>
          <w:color w:val="FF0000"/>
          <w:lang w:val="en-GB"/>
        </w:rPr>
        <w:t xml:space="preserve"> enter the school building, unless invited to do so</w:t>
      </w:r>
    </w:p>
    <w:p w:rsidR="009925A7" w:rsidRDefault="009925A7" w:rsidP="009925A7">
      <w:pPr>
        <w:spacing w:after="0"/>
        <w:rPr>
          <w:lang w:val="en-GB"/>
        </w:rPr>
      </w:pPr>
    </w:p>
    <w:p w:rsidR="009925A7" w:rsidRPr="009925A7" w:rsidRDefault="009925A7" w:rsidP="008632A5">
      <w:pPr>
        <w:pStyle w:val="Heading1"/>
        <w:numPr>
          <w:ilvl w:val="0"/>
          <w:numId w:val="0"/>
        </w:numPr>
        <w:rPr>
          <w:rFonts w:eastAsia="SimSun"/>
          <w:color w:val="auto"/>
          <w:sz w:val="24"/>
          <w:szCs w:val="24"/>
          <w:lang w:eastAsia="zh-CN"/>
        </w:rPr>
      </w:pPr>
      <w:bookmarkStart w:id="1" w:name="_Toc44838063"/>
      <w:r w:rsidRPr="009925A7">
        <w:rPr>
          <w:rFonts w:eastAsia="SimSun"/>
          <w:color w:val="auto"/>
          <w:sz w:val="24"/>
          <w:szCs w:val="24"/>
          <w:lang w:eastAsia="zh-CN"/>
        </w:rPr>
        <w:t>Dealing with a suspected case of Covid-19</w:t>
      </w:r>
      <w:bookmarkEnd w:id="1"/>
      <w:r w:rsidRPr="009925A7">
        <w:rPr>
          <w:rFonts w:eastAsia="SimSun"/>
          <w:color w:val="auto"/>
          <w:sz w:val="24"/>
          <w:szCs w:val="24"/>
          <w:lang w:eastAsia="zh-CN"/>
        </w:rPr>
        <w:t xml:space="preserve"> </w:t>
      </w:r>
    </w:p>
    <w:p w:rsidR="009925A7" w:rsidRPr="006B5D7C" w:rsidRDefault="009925A7" w:rsidP="008632A5">
      <w:pPr>
        <w:widowControl w:val="0"/>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val="en-US" w:eastAsia="zh-CN"/>
        </w:rPr>
        <w:t>P</w:t>
      </w:r>
      <w:r w:rsidR="00ED331B">
        <w:rPr>
          <w:rFonts w:ascii="Calibri" w:eastAsia="SimSun" w:hAnsi="Calibri" w:cs="Times New Roman"/>
          <w:kern w:val="2"/>
          <w:lang w:val="en-US" w:eastAsia="zh-CN"/>
        </w:rPr>
        <w:t xml:space="preserve">upils </w:t>
      </w:r>
      <w:r w:rsidR="00ED331B" w:rsidRPr="009A42D6">
        <w:rPr>
          <w:rFonts w:ascii="Calibri" w:eastAsia="SimSun" w:hAnsi="Calibri" w:cs="Times New Roman"/>
          <w:b/>
          <w:kern w:val="2"/>
          <w:u w:val="single"/>
          <w:lang w:val="en-US" w:eastAsia="zh-CN"/>
        </w:rPr>
        <w:t>must</w:t>
      </w:r>
      <w:r w:rsidRPr="009A42D6">
        <w:rPr>
          <w:rFonts w:ascii="Calibri" w:eastAsia="SimSun" w:hAnsi="Calibri" w:cs="Times New Roman"/>
          <w:b/>
          <w:kern w:val="2"/>
          <w:u w:val="single"/>
          <w:lang w:val="en-US" w:eastAsia="zh-CN"/>
        </w:rPr>
        <w:t xml:space="preserve"> not</w:t>
      </w:r>
      <w:r w:rsidRPr="006B5D7C">
        <w:rPr>
          <w:rFonts w:ascii="Calibri" w:eastAsia="SimSun" w:hAnsi="Calibri" w:cs="Times New Roman"/>
          <w:kern w:val="2"/>
          <w:lang w:val="en-US" w:eastAsia="zh-CN"/>
        </w:rPr>
        <w:t xml:space="preserve"> attend school if displaying any symptoms of Covid</w:t>
      </w:r>
      <w:r>
        <w:rPr>
          <w:rFonts w:ascii="Calibri" w:eastAsia="SimSun" w:hAnsi="Calibri" w:cs="Times New Roman"/>
          <w:kern w:val="2"/>
          <w:lang w:val="en-US" w:eastAsia="zh-CN"/>
        </w:rPr>
        <w:t xml:space="preserve">-19. If a </w:t>
      </w:r>
      <w:r w:rsidRPr="006B5D7C">
        <w:rPr>
          <w:rFonts w:ascii="Calibri" w:eastAsia="SimSun" w:hAnsi="Calibri" w:cs="Times New Roman"/>
          <w:kern w:val="2"/>
          <w:lang w:val="en-US" w:eastAsia="zh-CN"/>
        </w:rPr>
        <w:t xml:space="preserve">pupil displays symptoms of Covid-19 while </w:t>
      </w:r>
      <w:r>
        <w:rPr>
          <w:rFonts w:ascii="Calibri" w:eastAsia="SimSun" w:hAnsi="Calibri" w:cs="Times New Roman"/>
          <w:kern w:val="2"/>
          <w:lang w:val="en-US" w:eastAsia="zh-CN"/>
        </w:rPr>
        <w:t>in the building,</w:t>
      </w:r>
      <w:r w:rsidRPr="006B5D7C">
        <w:rPr>
          <w:rFonts w:ascii="Calibri" w:eastAsia="SimSun" w:hAnsi="Calibri" w:cs="Times New Roman"/>
          <w:kern w:val="2"/>
          <w:lang w:val="en-US" w:eastAsia="zh-CN"/>
        </w:rPr>
        <w:t xml:space="preserve"> the following </w:t>
      </w:r>
      <w:r>
        <w:rPr>
          <w:rFonts w:ascii="Calibri" w:eastAsia="SimSun" w:hAnsi="Calibri" w:cs="Times New Roman"/>
          <w:kern w:val="2"/>
          <w:lang w:val="en-US" w:eastAsia="zh-CN"/>
        </w:rPr>
        <w:t>are the procedures will</w:t>
      </w:r>
      <w:r w:rsidRPr="006B5D7C">
        <w:rPr>
          <w:rFonts w:ascii="Calibri" w:eastAsia="SimSun" w:hAnsi="Calibri" w:cs="Times New Roman"/>
          <w:kern w:val="2"/>
          <w:lang w:val="en-US" w:eastAsia="zh-CN"/>
        </w:rPr>
        <w:t xml:space="preserve"> be implemented: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 area via the isolation route</w:t>
      </w:r>
      <w:r>
        <w:rPr>
          <w:rFonts w:ascii="Calibri" w:eastAsia="SimSun" w:hAnsi="Calibri" w:cs="Times New Roman"/>
          <w:kern w:val="2"/>
          <w:lang w:eastAsia="zh-CN"/>
        </w:rPr>
        <w:t xml:space="preserve"> by a member of staff. The staff member will</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 xml:space="preserve">remain </w:t>
      </w:r>
      <w:r w:rsidRPr="006B5D7C">
        <w:rPr>
          <w:rFonts w:ascii="Calibri" w:eastAsia="SimSun" w:hAnsi="Calibri" w:cs="Times New Roman"/>
          <w:kern w:val="2"/>
          <w:lang w:eastAsia="zh-CN"/>
        </w:rPr>
        <w:t xml:space="preserve">at least 2 metres away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and </w:t>
      </w:r>
      <w:r>
        <w:rPr>
          <w:rFonts w:ascii="Calibri" w:eastAsia="SimSun" w:hAnsi="Calibri" w:cs="Times New Roman"/>
          <w:kern w:val="2"/>
          <w:lang w:eastAsia="zh-CN"/>
        </w:rPr>
        <w:t xml:space="preserve">will </w:t>
      </w:r>
      <w:r w:rsidRPr="006B5D7C">
        <w:rPr>
          <w:rFonts w:ascii="Calibri" w:eastAsia="SimSun" w:hAnsi="Calibri" w:cs="Times New Roman"/>
          <w:kern w:val="2"/>
          <w:lang w:eastAsia="zh-CN"/>
        </w:rPr>
        <w:t>also mak</w:t>
      </w:r>
      <w:r>
        <w:rPr>
          <w:rFonts w:ascii="Calibri" w:eastAsia="SimSun" w:hAnsi="Calibri" w:cs="Times New Roman"/>
          <w:kern w:val="2"/>
          <w:lang w:eastAsia="zh-CN"/>
        </w:rPr>
        <w:t>e</w:t>
      </w:r>
      <w:r w:rsidRPr="006B5D7C">
        <w:rPr>
          <w:rFonts w:ascii="Calibri" w:eastAsia="SimSun" w:hAnsi="Calibri" w:cs="Times New Roman"/>
          <w:kern w:val="2"/>
          <w:lang w:eastAsia="zh-CN"/>
        </w:rPr>
        <w:t xml:space="preserve"> sure that others maintain a distance of at least 2 metres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at all times</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w:t>
      </w:r>
      <w:r w:rsidRPr="006B5D7C">
        <w:rPr>
          <w:rFonts w:ascii="Calibri" w:eastAsia="SimSun" w:hAnsi="Calibri" w:cs="Times New Roman"/>
          <w:kern w:val="2"/>
          <w:lang w:eastAsia="zh-CN"/>
        </w:rPr>
        <w:t xml:space="preserve"> mask </w:t>
      </w:r>
      <w:r>
        <w:rPr>
          <w:rFonts w:ascii="Calibri" w:eastAsia="SimSun" w:hAnsi="Calibri" w:cs="Times New Roman"/>
          <w:kern w:val="2"/>
          <w:lang w:eastAsia="zh-CN"/>
        </w:rPr>
        <w:t xml:space="preserve">will be provided </w:t>
      </w:r>
      <w:r w:rsidRPr="006B5D7C">
        <w:rPr>
          <w:rFonts w:ascii="Calibri" w:eastAsia="SimSun" w:hAnsi="Calibri" w:cs="Times New Roman"/>
          <w:kern w:val="2"/>
          <w:lang w:eastAsia="zh-CN"/>
        </w:rPr>
        <w:t xml:space="preserve">for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presenting with symptoms</w:t>
      </w:r>
      <w:r w:rsidR="00ED331B">
        <w:rPr>
          <w:rFonts w:ascii="Calibri" w:eastAsia="SimSun" w:hAnsi="Calibri" w:cs="Times New Roman"/>
          <w:kern w:val="2"/>
          <w:lang w:eastAsia="zh-CN"/>
        </w:rPr>
        <w:t>.</w:t>
      </w:r>
      <w:r w:rsidRPr="006B5D7C">
        <w:rPr>
          <w:rFonts w:ascii="Calibri" w:eastAsia="SimSun" w:hAnsi="Calibri" w:cs="Times New Roman"/>
          <w:kern w:val="2"/>
          <w:lang w:eastAsia="zh-CN"/>
        </w:rPr>
        <w:t xml:space="preserve"> He/she should wear the mask if in a common area with other people or while exiting the premises</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An a</w:t>
      </w:r>
      <w:r w:rsidRPr="006B5D7C">
        <w:rPr>
          <w:rFonts w:ascii="Calibri" w:eastAsia="SimSun" w:hAnsi="Calibri" w:cs="Times New Roman"/>
          <w:kern w:val="2"/>
          <w:lang w:eastAsia="zh-CN"/>
        </w:rPr>
        <w:t>ssess</w:t>
      </w:r>
      <w:r>
        <w:rPr>
          <w:rFonts w:ascii="Calibri" w:eastAsia="SimSun" w:hAnsi="Calibri" w:cs="Times New Roman"/>
          <w:kern w:val="2"/>
          <w:lang w:eastAsia="zh-CN"/>
        </w:rPr>
        <w:t>ment will be made as to</w:t>
      </w:r>
      <w:r w:rsidRPr="006B5D7C">
        <w:rPr>
          <w:rFonts w:ascii="Calibri" w:eastAsia="SimSun" w:hAnsi="Calibri" w:cs="Times New Roman"/>
          <w:kern w:val="2"/>
          <w:lang w:eastAsia="zh-CN"/>
        </w:rPr>
        <w:t xml:space="preserve"> whether the </w:t>
      </w:r>
      <w:r>
        <w:rPr>
          <w:rFonts w:ascii="Calibri" w:eastAsia="SimSun" w:hAnsi="Calibri" w:cs="Times New Roman"/>
          <w:kern w:val="2"/>
          <w:lang w:eastAsia="zh-CN"/>
        </w:rPr>
        <w:t xml:space="preserve">child </w:t>
      </w:r>
      <w:r w:rsidRPr="006B5D7C">
        <w:rPr>
          <w:rFonts w:ascii="Calibri" w:eastAsia="SimSun" w:hAnsi="Calibri" w:cs="Times New Roman"/>
          <w:kern w:val="2"/>
          <w:lang w:eastAsia="zh-CN"/>
        </w:rPr>
        <w:t>who is displaying symptoms can immediately be brought home by parents and call their doctor and continue self-isolation at home</w:t>
      </w:r>
    </w:p>
    <w:p w:rsidR="009925A7" w:rsidRP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well enough to go home,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arrange for them to be transported home by a family member, as soon as possible</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and advise them to inform their </w:t>
      </w:r>
      <w:r>
        <w:rPr>
          <w:rFonts w:ascii="Calibri" w:eastAsia="SimSun" w:hAnsi="Calibri" w:cs="Times New Roman"/>
          <w:kern w:val="2"/>
          <w:lang w:eastAsia="zh-CN"/>
        </w:rPr>
        <w:t>GP</w:t>
      </w:r>
      <w:r w:rsidRPr="006B5D7C">
        <w:rPr>
          <w:rFonts w:ascii="Calibri" w:eastAsia="SimSun" w:hAnsi="Calibri" w:cs="Times New Roman"/>
          <w:kern w:val="2"/>
          <w:lang w:eastAsia="zh-CN"/>
        </w:rPr>
        <w:t xml:space="preserve"> by phone of their symptoms.</w:t>
      </w:r>
      <w:r>
        <w:rPr>
          <w:rFonts w:ascii="Calibri" w:eastAsia="SimSun" w:hAnsi="Calibri" w:cs="Times New Roman"/>
          <w:kern w:val="2"/>
          <w:lang w:eastAsia="zh-CN"/>
        </w:rPr>
        <w:t xml:space="preserve"> </w:t>
      </w:r>
      <w:r w:rsidRPr="006B5D7C">
        <w:rPr>
          <w:rFonts w:ascii="Calibri" w:eastAsia="SimSun" w:hAnsi="Calibri" w:cs="Times New Roman"/>
          <w:kern w:val="2"/>
          <w:lang w:eastAsia="zh-CN"/>
        </w:rPr>
        <w:t>Public transport of any kind should not be used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they are too unwell to go home or advice is required,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 xml:space="preserve">contact 999 or 112 and inform them that the sick </w:t>
      </w:r>
      <w:r>
        <w:rPr>
          <w:rFonts w:ascii="Calibri" w:eastAsia="SimSun" w:hAnsi="Calibri" w:cs="Times New Roman"/>
          <w:kern w:val="2"/>
          <w:lang w:eastAsia="zh-CN"/>
        </w:rPr>
        <w:t>child</w:t>
      </w:r>
      <w:r w:rsidR="002F35D6">
        <w:rPr>
          <w:rFonts w:ascii="Calibri" w:eastAsia="SimSun" w:hAnsi="Calibri" w:cs="Times New Roman"/>
          <w:kern w:val="2"/>
          <w:lang w:eastAsia="zh-CN"/>
        </w:rPr>
        <w:t xml:space="preserve"> has Covid-19 symptoms.</w:t>
      </w:r>
    </w:p>
    <w:p w:rsidR="009925A7" w:rsidRPr="00ED331B"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the isolation area and work areas involved.</w:t>
      </w:r>
    </w:p>
    <w:p w:rsidR="00ED331B" w:rsidRPr="002F35D6" w:rsidRDefault="00ED331B" w:rsidP="008632A5">
      <w:pPr>
        <w:pStyle w:val="ListParagraph"/>
        <w:widowControl w:val="0"/>
        <w:numPr>
          <w:ilvl w:val="0"/>
          <w:numId w:val="7"/>
        </w:numPr>
        <w:spacing w:after="0" w:line="288" w:lineRule="exact"/>
        <w:jc w:val="both"/>
        <w:rPr>
          <w:rFonts w:ascii="Calibri" w:eastAsia="SimSun" w:hAnsi="Calibri" w:cs="Times New Roman"/>
          <w:b/>
          <w:color w:val="FF0000"/>
          <w:kern w:val="2"/>
          <w:u w:val="single"/>
          <w:lang w:eastAsia="zh-CN"/>
        </w:rPr>
      </w:pPr>
      <w:r w:rsidRPr="002F35D6">
        <w:rPr>
          <w:rFonts w:ascii="Calibri" w:eastAsia="SimSun" w:hAnsi="Calibri" w:cs="Times New Roman"/>
          <w:b/>
          <w:color w:val="FF0000"/>
          <w:kern w:val="2"/>
          <w:u w:val="single"/>
          <w:lang w:val="en-US" w:eastAsia="zh-CN"/>
        </w:rPr>
        <w:t>It is very important for parents/guardians to supply up to date phone numbers and to be accessible at all times during the school day.</w:t>
      </w:r>
      <w:r w:rsidR="002F35D6">
        <w:rPr>
          <w:rFonts w:ascii="Calibri" w:eastAsia="SimSun" w:hAnsi="Calibri" w:cs="Times New Roman"/>
          <w:b/>
          <w:color w:val="FF0000"/>
          <w:kern w:val="2"/>
          <w:u w:val="single"/>
          <w:lang w:val="en-US" w:eastAsia="zh-CN"/>
        </w:rPr>
        <w:t xml:space="preserve"> It is your responsibility as parent/guardian to be contactable at all times and to supply the school with up to date phone numbers.</w:t>
      </w:r>
    </w:p>
    <w:p w:rsidR="009925A7" w:rsidRPr="006B5D7C" w:rsidRDefault="009925A7" w:rsidP="008632A5">
      <w:pPr>
        <w:widowControl w:val="0"/>
        <w:spacing w:after="0" w:line="288" w:lineRule="exact"/>
        <w:rPr>
          <w:sz w:val="23"/>
          <w:szCs w:val="23"/>
        </w:rPr>
      </w:pPr>
    </w:p>
    <w:p w:rsidR="009925A7" w:rsidRPr="006B5D7C" w:rsidRDefault="009925A7" w:rsidP="008632A5">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rsidR="008632A5">
        <w:t>persons</w:t>
      </w:r>
      <w:r w:rsidRPr="006B5D7C">
        <w:t xml:space="preserve"> where a diagnosis of COVID-19 is made. The instructions of the HSE should be followed</w:t>
      </w:r>
      <w:r w:rsidR="008632A5">
        <w:t>.</w:t>
      </w:r>
    </w:p>
    <w:p w:rsidR="00EA3EEB" w:rsidRDefault="00EA3EEB" w:rsidP="008632A5">
      <w:pPr>
        <w:pStyle w:val="ListParagraph"/>
        <w:spacing w:after="0"/>
        <w:ind w:left="0"/>
        <w:rPr>
          <w:b/>
          <w:lang w:val="en-GB"/>
        </w:rPr>
      </w:pPr>
    </w:p>
    <w:p w:rsidR="00ED5082" w:rsidRDefault="008632A5" w:rsidP="008632A5">
      <w:pPr>
        <w:pStyle w:val="ListParagraph"/>
        <w:spacing w:after="0"/>
        <w:ind w:left="0"/>
        <w:rPr>
          <w:b/>
          <w:lang w:val="en-GB"/>
        </w:rPr>
      </w:pPr>
      <w:r w:rsidRPr="008632A5">
        <w:rPr>
          <w:b/>
          <w:lang w:val="en-GB"/>
        </w:rPr>
        <w:t>Children who should not attend school</w:t>
      </w:r>
    </w:p>
    <w:p w:rsidR="00A20FAF" w:rsidRPr="002F35D6" w:rsidRDefault="00A20FAF" w:rsidP="008632A5">
      <w:pPr>
        <w:pStyle w:val="ListParagraph"/>
        <w:spacing w:after="0"/>
        <w:ind w:left="0"/>
        <w:rPr>
          <w:b/>
          <w:lang w:val="en-GB"/>
        </w:rPr>
      </w:pPr>
      <w:r w:rsidRPr="002F35D6">
        <w:rPr>
          <w:b/>
          <w:lang w:val="en-GB"/>
        </w:rPr>
        <w:t xml:space="preserve">If your child is in one of the following categories, they should not attend school – </w:t>
      </w:r>
    </w:p>
    <w:p w:rsidR="00A20FAF" w:rsidRPr="002F35D6" w:rsidRDefault="00A20FAF" w:rsidP="00A20FAF">
      <w:pPr>
        <w:pStyle w:val="ListParagraph"/>
        <w:numPr>
          <w:ilvl w:val="0"/>
          <w:numId w:val="8"/>
        </w:numPr>
        <w:spacing w:after="0"/>
        <w:rPr>
          <w:b/>
          <w:lang w:val="en-GB"/>
        </w:rPr>
      </w:pPr>
      <w:r w:rsidRPr="002F35D6">
        <w:rPr>
          <w:b/>
          <w:lang w:val="en-GB"/>
        </w:rPr>
        <w:t>Children who have been diagnosed with Covid-19</w:t>
      </w:r>
    </w:p>
    <w:p w:rsidR="00A20FAF" w:rsidRPr="002F35D6" w:rsidRDefault="00A20FAF" w:rsidP="00A20FAF">
      <w:pPr>
        <w:pStyle w:val="ListParagraph"/>
        <w:numPr>
          <w:ilvl w:val="0"/>
          <w:numId w:val="8"/>
        </w:numPr>
        <w:spacing w:after="0"/>
        <w:rPr>
          <w:b/>
          <w:lang w:val="en-GB"/>
        </w:rPr>
      </w:pPr>
      <w:r w:rsidRPr="002F35D6">
        <w:rPr>
          <w:b/>
          <w:lang w:val="en-GB"/>
        </w:rPr>
        <w:t xml:space="preserve">Children who have </w:t>
      </w:r>
      <w:r w:rsidR="00656F31" w:rsidRPr="002F35D6">
        <w:rPr>
          <w:b/>
          <w:lang w:val="en-GB"/>
        </w:rPr>
        <w:t>been in close contact with a person who</w:t>
      </w:r>
      <w:r w:rsidRPr="002F35D6">
        <w:rPr>
          <w:b/>
          <w:lang w:val="en-GB"/>
        </w:rPr>
        <w:t xml:space="preserve"> has been diagnosed with Covid-19 </w:t>
      </w:r>
    </w:p>
    <w:p w:rsidR="00A20FAF" w:rsidRPr="002F35D6" w:rsidRDefault="00A20FAF" w:rsidP="00A20FAF">
      <w:pPr>
        <w:pStyle w:val="ListParagraph"/>
        <w:numPr>
          <w:ilvl w:val="0"/>
          <w:numId w:val="8"/>
        </w:numPr>
        <w:spacing w:after="0"/>
        <w:rPr>
          <w:b/>
          <w:lang w:val="en-GB"/>
        </w:rPr>
      </w:pPr>
      <w:r w:rsidRPr="002F35D6">
        <w:rPr>
          <w:b/>
          <w:lang w:val="en-GB"/>
        </w:rPr>
        <w:t>Children who have a</w:t>
      </w:r>
      <w:r w:rsidR="00EA3EEB" w:rsidRPr="002F35D6">
        <w:rPr>
          <w:b/>
          <w:lang w:val="en-GB"/>
        </w:rPr>
        <w:t xml:space="preserve"> suspected case of Covid-19 and</w:t>
      </w:r>
      <w:r w:rsidRPr="002F35D6">
        <w:rPr>
          <w:b/>
          <w:lang w:val="en-GB"/>
        </w:rPr>
        <w:t xml:space="preserve"> the outcome of </w:t>
      </w:r>
      <w:r w:rsidR="00EA3EEB" w:rsidRPr="002F35D6">
        <w:rPr>
          <w:b/>
          <w:lang w:val="en-GB"/>
        </w:rPr>
        <w:t>the</w:t>
      </w:r>
      <w:r w:rsidRPr="002F35D6">
        <w:rPr>
          <w:b/>
          <w:lang w:val="en-GB"/>
        </w:rPr>
        <w:t xml:space="preserve"> test</w:t>
      </w:r>
      <w:r w:rsidR="00EA3EEB" w:rsidRPr="002F35D6">
        <w:rPr>
          <w:b/>
          <w:lang w:val="en-GB"/>
        </w:rPr>
        <w:t xml:space="preserve"> is pending</w:t>
      </w:r>
    </w:p>
    <w:p w:rsidR="00A20FAF" w:rsidRPr="002F35D6" w:rsidRDefault="00A20FAF" w:rsidP="00A20FAF">
      <w:pPr>
        <w:pStyle w:val="ListParagraph"/>
        <w:numPr>
          <w:ilvl w:val="0"/>
          <w:numId w:val="8"/>
        </w:numPr>
        <w:spacing w:after="0"/>
        <w:rPr>
          <w:b/>
          <w:lang w:val="en-GB"/>
        </w:rPr>
      </w:pPr>
      <w:r w:rsidRPr="002F35D6">
        <w:rPr>
          <w:b/>
          <w:lang w:val="en-GB"/>
        </w:rPr>
        <w:t xml:space="preserve">Children who have </w:t>
      </w:r>
      <w:r w:rsidR="00656F31" w:rsidRPr="002F35D6">
        <w:rPr>
          <w:b/>
          <w:lang w:val="en-GB"/>
        </w:rPr>
        <w:t>been in contact with a person</w:t>
      </w:r>
      <w:r w:rsidRPr="002F35D6">
        <w:rPr>
          <w:b/>
          <w:lang w:val="en-GB"/>
        </w:rPr>
        <w:t xml:space="preserve"> who has a suspected case of Covid-19 </w:t>
      </w:r>
      <w:r w:rsidR="00EA3EEB" w:rsidRPr="002F35D6">
        <w:rPr>
          <w:b/>
          <w:lang w:val="en-GB"/>
        </w:rPr>
        <w:t>and the outcome of the test is pending</w:t>
      </w:r>
    </w:p>
    <w:p w:rsidR="00A20FAF" w:rsidRPr="002F35D6" w:rsidRDefault="00A20FAF" w:rsidP="00A20FAF">
      <w:pPr>
        <w:pStyle w:val="ListParagraph"/>
        <w:numPr>
          <w:ilvl w:val="0"/>
          <w:numId w:val="8"/>
        </w:numPr>
        <w:spacing w:after="0"/>
        <w:rPr>
          <w:b/>
          <w:lang w:val="en-GB"/>
        </w:rPr>
      </w:pPr>
      <w:r w:rsidRPr="002F35D6">
        <w:rPr>
          <w:b/>
          <w:lang w:val="en-GB"/>
        </w:rPr>
        <w:t>Children with underlying health conditions who have been directed by a medical professional not to attend school</w:t>
      </w:r>
    </w:p>
    <w:p w:rsidR="00A20FAF" w:rsidRPr="002F35D6" w:rsidRDefault="00A20FAF" w:rsidP="00A20FAF">
      <w:pPr>
        <w:pStyle w:val="ListParagraph"/>
        <w:numPr>
          <w:ilvl w:val="0"/>
          <w:numId w:val="8"/>
        </w:numPr>
        <w:spacing w:after="0"/>
        <w:rPr>
          <w:b/>
          <w:lang w:val="en-GB"/>
        </w:rPr>
      </w:pPr>
      <w:r w:rsidRPr="002F35D6">
        <w:rPr>
          <w:b/>
          <w:lang w:val="en-GB"/>
        </w:rPr>
        <w:t>Children who have returned home after travelling abroad and must self-isolate for a period of 14 days</w:t>
      </w:r>
    </w:p>
    <w:p w:rsidR="00A20FAF" w:rsidRPr="002F35D6" w:rsidRDefault="00A20FAF" w:rsidP="00A20FAF">
      <w:pPr>
        <w:pStyle w:val="ListParagraph"/>
        <w:numPr>
          <w:ilvl w:val="0"/>
          <w:numId w:val="8"/>
        </w:numPr>
        <w:spacing w:after="0"/>
        <w:rPr>
          <w:b/>
          <w:lang w:val="en-GB"/>
        </w:rPr>
      </w:pPr>
      <w:r w:rsidRPr="002F35D6">
        <w:rPr>
          <w:b/>
          <w:lang w:val="en-GB"/>
        </w:rPr>
        <w:t>Children who are generally unwell</w:t>
      </w:r>
    </w:p>
    <w:p w:rsidR="00EA3EEB" w:rsidRDefault="00EA3EEB" w:rsidP="00A20FAF">
      <w:pPr>
        <w:spacing w:after="0"/>
        <w:rPr>
          <w:b/>
          <w:lang w:val="en-GB"/>
        </w:rPr>
      </w:pPr>
    </w:p>
    <w:p w:rsidR="005F1025" w:rsidRDefault="005F1025" w:rsidP="00D7282C">
      <w:pPr>
        <w:spacing w:after="0"/>
        <w:rPr>
          <w:b/>
          <w:lang w:val="en-GB"/>
        </w:rPr>
      </w:pPr>
    </w:p>
    <w:p w:rsidR="005F1025" w:rsidRDefault="005F1025" w:rsidP="00D7282C">
      <w:pPr>
        <w:spacing w:after="0"/>
        <w:rPr>
          <w:b/>
          <w:lang w:val="en-GB"/>
        </w:rPr>
      </w:pPr>
    </w:p>
    <w:p w:rsidR="005F1025" w:rsidRDefault="005F1025" w:rsidP="00D7282C">
      <w:pPr>
        <w:spacing w:after="0"/>
        <w:rPr>
          <w:b/>
          <w:lang w:val="en-GB"/>
        </w:rPr>
      </w:pPr>
    </w:p>
    <w:p w:rsidR="005F1025" w:rsidRDefault="005F1025" w:rsidP="00D7282C">
      <w:pPr>
        <w:spacing w:after="0"/>
        <w:rPr>
          <w:b/>
          <w:lang w:val="en-GB"/>
        </w:rPr>
      </w:pPr>
    </w:p>
    <w:p w:rsidR="00A20FAF" w:rsidRPr="00D7282C" w:rsidRDefault="00A20FAF" w:rsidP="00D7282C">
      <w:pPr>
        <w:spacing w:after="0"/>
        <w:rPr>
          <w:b/>
          <w:lang w:val="en-GB"/>
        </w:rPr>
      </w:pPr>
      <w:r w:rsidRPr="00A20FAF">
        <w:rPr>
          <w:b/>
          <w:lang w:val="en-GB"/>
        </w:rPr>
        <w:t>Supporting the Learning of Children who cannot attend school</w:t>
      </w: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(and/or the learning support teacher, where relevant)</w:t>
      </w:r>
      <w:r>
        <w:rPr>
          <w:sz w:val="23"/>
          <w:szCs w:val="23"/>
        </w:rPr>
        <w:t xml:space="preserve"> </w:t>
      </w:r>
      <w:r w:rsidR="00656F31">
        <w:rPr>
          <w:sz w:val="23"/>
          <w:szCs w:val="23"/>
        </w:rPr>
        <w:t xml:space="preserve">suggested </w:t>
      </w:r>
      <w:r>
        <w:rPr>
          <w:sz w:val="23"/>
          <w:szCs w:val="23"/>
        </w:rPr>
        <w:t>activities</w:t>
      </w:r>
      <w:r w:rsidR="00656F31">
        <w:rPr>
          <w:sz w:val="23"/>
          <w:szCs w:val="23"/>
        </w:rPr>
        <w:t xml:space="preserve"> to support the child’s learning at</w:t>
      </w:r>
      <w:r>
        <w:rPr>
          <w:sz w:val="23"/>
          <w:szCs w:val="23"/>
        </w:rPr>
        <w:t xml:space="preserve"> home</w:t>
      </w:r>
      <w:r w:rsidR="00656F31">
        <w:rPr>
          <w:sz w:val="23"/>
          <w:szCs w:val="23"/>
        </w:rPr>
        <w:t xml:space="preserve"> will be shared with parents.</w:t>
      </w:r>
    </w:p>
    <w:p w:rsidR="00DE7AAF" w:rsidRDefault="00DE7AAF" w:rsidP="00656F31">
      <w:pPr>
        <w:spacing w:after="0"/>
        <w:jc w:val="both"/>
        <w:rPr>
          <w:sz w:val="23"/>
          <w:szCs w:val="23"/>
        </w:rPr>
      </w:pPr>
    </w:p>
    <w:p w:rsidR="00DE7AAF" w:rsidRDefault="00DE7AAF" w:rsidP="00DE7AAF">
      <w:pPr>
        <w:pStyle w:val="ListParagraph"/>
        <w:spacing w:after="0"/>
        <w:ind w:left="0"/>
        <w:rPr>
          <w:b/>
          <w:lang w:val="en-GB"/>
        </w:rPr>
      </w:pPr>
      <w:r>
        <w:rPr>
          <w:b/>
          <w:lang w:val="en-GB"/>
        </w:rPr>
        <w:t>Impact of a Suspected or Confirmed Case of Covid-19 in a Class</w:t>
      </w:r>
    </w:p>
    <w:p w:rsidR="00DE7AAF" w:rsidRDefault="00DE7AAF" w:rsidP="00DE7AAF">
      <w:pPr>
        <w:pStyle w:val="ListParagraph"/>
        <w:spacing w:after="0"/>
        <w:ind w:left="0"/>
        <w:rPr>
          <w:lang w:val="en-GB"/>
        </w:rPr>
      </w:pPr>
      <w:r w:rsidRPr="00DE7AAF">
        <w:rPr>
          <w:lang w:val="en-GB"/>
        </w:rPr>
        <w:t xml:space="preserve">If the school is notified that a person in your child’s class has a suspected </w:t>
      </w:r>
      <w:r w:rsidR="0084189D">
        <w:rPr>
          <w:lang w:val="en-GB"/>
        </w:rPr>
        <w:t xml:space="preserve">or confirmed </w:t>
      </w:r>
      <w:r w:rsidRPr="00DE7AAF">
        <w:rPr>
          <w:lang w:val="en-GB"/>
        </w:rPr>
        <w:t>case of Covid-19</w:t>
      </w:r>
    </w:p>
    <w:p w:rsidR="00DE7AAF" w:rsidRDefault="00DE7AAF" w:rsidP="00DE7AAF">
      <w:pPr>
        <w:pStyle w:val="ListParagraph"/>
        <w:numPr>
          <w:ilvl w:val="0"/>
          <w:numId w:val="9"/>
        </w:numPr>
        <w:spacing w:after="0"/>
        <w:rPr>
          <w:lang w:val="en-GB"/>
        </w:rPr>
      </w:pPr>
      <w:r>
        <w:rPr>
          <w:lang w:val="en-GB"/>
        </w:rPr>
        <w:t>The parents of all children in the class will be notified</w:t>
      </w:r>
    </w:p>
    <w:p w:rsidR="00DE7AAF" w:rsidRPr="00DE7AAF" w:rsidRDefault="0084189D" w:rsidP="00DE7AAF">
      <w:pPr>
        <w:pStyle w:val="ListParagraph"/>
        <w:numPr>
          <w:ilvl w:val="0"/>
          <w:numId w:val="9"/>
        </w:numPr>
        <w:spacing w:after="0"/>
        <w:rPr>
          <w:lang w:val="en-GB"/>
        </w:rPr>
      </w:pPr>
      <w:r>
        <w:rPr>
          <w:lang w:val="en-GB"/>
        </w:rPr>
        <w:t>Public health advice will be sought and followed</w:t>
      </w:r>
      <w:r w:rsidR="00DE7AAF">
        <w:rPr>
          <w:lang w:val="en-GB"/>
        </w:rPr>
        <w:t xml:space="preserve"> </w:t>
      </w:r>
    </w:p>
    <w:p w:rsidR="00DE7AAF" w:rsidRDefault="00DE7AAF" w:rsidP="00656F31">
      <w:pPr>
        <w:spacing w:after="0"/>
        <w:jc w:val="both"/>
        <w:rPr>
          <w:b/>
          <w:lang w:val="en-GB"/>
        </w:rPr>
      </w:pPr>
    </w:p>
    <w:p w:rsidR="00C3361B" w:rsidRPr="00587D1D" w:rsidRDefault="00C3361B" w:rsidP="00587D1D">
      <w:pPr>
        <w:spacing w:after="0"/>
        <w:jc w:val="both"/>
        <w:rPr>
          <w:b/>
          <w:lang w:val="en-GB"/>
        </w:rPr>
      </w:pPr>
      <w:r>
        <w:rPr>
          <w:b/>
          <w:lang w:val="en-GB"/>
        </w:rPr>
        <w:t xml:space="preserve">Personal </w:t>
      </w:r>
      <w:r w:rsidR="0050213D">
        <w:rPr>
          <w:b/>
          <w:lang w:val="en-GB"/>
        </w:rPr>
        <w:t>Equipment</w:t>
      </w:r>
    </w:p>
    <w:p w:rsidR="0050213D" w:rsidRPr="00DC5216" w:rsidRDefault="00C3361B" w:rsidP="00C3361B">
      <w:pPr>
        <w:pStyle w:val="ListParagraph"/>
        <w:numPr>
          <w:ilvl w:val="0"/>
          <w:numId w:val="10"/>
        </w:numPr>
        <w:spacing w:after="0"/>
        <w:jc w:val="both"/>
        <w:rPr>
          <w:lang w:val="en-GB"/>
        </w:rPr>
      </w:pPr>
      <w:r w:rsidRPr="00DC5216">
        <w:rPr>
          <w:lang w:val="en-GB"/>
        </w:rPr>
        <w:t>For children in Junior and Senior</w:t>
      </w:r>
      <w:r w:rsidR="0050213D" w:rsidRPr="00DC5216">
        <w:rPr>
          <w:lang w:val="en-GB"/>
        </w:rPr>
        <w:t xml:space="preserve"> </w:t>
      </w:r>
      <w:r w:rsidRPr="00DC5216">
        <w:rPr>
          <w:lang w:val="en-GB"/>
        </w:rPr>
        <w:t>Infants,</w:t>
      </w:r>
      <w:r w:rsidR="008D0EEA" w:rsidRPr="00DC5216">
        <w:rPr>
          <w:lang w:val="en-GB"/>
        </w:rPr>
        <w:t xml:space="preserve"> 1</w:t>
      </w:r>
      <w:r w:rsidR="008D0EEA" w:rsidRPr="00DC5216">
        <w:rPr>
          <w:vertAlign w:val="superscript"/>
          <w:lang w:val="en-GB"/>
        </w:rPr>
        <w:t>st</w:t>
      </w:r>
      <w:r w:rsidR="008D0EEA" w:rsidRPr="00DC5216">
        <w:rPr>
          <w:lang w:val="en-GB"/>
        </w:rPr>
        <w:t>, 2</w:t>
      </w:r>
      <w:r w:rsidR="008D0EEA" w:rsidRPr="00DC5216">
        <w:rPr>
          <w:vertAlign w:val="superscript"/>
          <w:lang w:val="en-GB"/>
        </w:rPr>
        <w:t>nd</w:t>
      </w:r>
      <w:r w:rsidR="008D0EEA" w:rsidRPr="00DC5216">
        <w:rPr>
          <w:lang w:val="en-GB"/>
        </w:rPr>
        <w:t>,</w:t>
      </w:r>
      <w:r w:rsidRPr="00DC5216">
        <w:rPr>
          <w:lang w:val="en-GB"/>
        </w:rPr>
        <w:t xml:space="preserve"> the school will provide a pouch or container which will hold each child’s pencils, crayons, etc., and which will be labelled with their name.</w:t>
      </w:r>
      <w:r w:rsidR="006F49D1" w:rsidRPr="00DC5216">
        <w:rPr>
          <w:lang w:val="en-GB"/>
        </w:rPr>
        <w:t xml:space="preserve"> There will be no sharing of pencils, crayons, plasticine etc.</w:t>
      </w:r>
    </w:p>
    <w:p w:rsidR="00BB7777" w:rsidRDefault="00BB7777" w:rsidP="008D0EEA">
      <w:pPr>
        <w:spacing w:after="0"/>
        <w:jc w:val="both"/>
        <w:rPr>
          <w:color w:val="FF0000"/>
          <w:lang w:val="en-GB"/>
        </w:rPr>
      </w:pPr>
    </w:p>
    <w:p w:rsidR="008D0EEA" w:rsidRPr="008D0EEA" w:rsidRDefault="008D0EEA" w:rsidP="008D0EEA">
      <w:pPr>
        <w:spacing w:after="0"/>
        <w:jc w:val="both"/>
        <w:rPr>
          <w:color w:val="FF0000"/>
          <w:lang w:val="en-GB"/>
        </w:rPr>
      </w:pPr>
    </w:p>
    <w:p w:rsidR="00C3361B" w:rsidRDefault="00C3361B" w:rsidP="00C3361B">
      <w:pPr>
        <w:spacing w:after="0"/>
        <w:jc w:val="both"/>
        <w:rPr>
          <w:lang w:val="en-GB"/>
        </w:rPr>
      </w:pPr>
    </w:p>
    <w:p w:rsidR="00C3361B" w:rsidRDefault="00C3361B" w:rsidP="00C3361B">
      <w:pPr>
        <w:spacing w:after="0"/>
        <w:jc w:val="both"/>
        <w:rPr>
          <w:b/>
          <w:lang w:val="en-GB"/>
        </w:rPr>
      </w:pPr>
      <w:r w:rsidRPr="00C3361B">
        <w:rPr>
          <w:b/>
          <w:lang w:val="en-GB"/>
        </w:rPr>
        <w:t>Shared Equipment</w:t>
      </w:r>
    </w:p>
    <w:p w:rsidR="00C3361B" w:rsidRPr="00DC5216" w:rsidRDefault="00C3361B" w:rsidP="00C3361B">
      <w:pPr>
        <w:spacing w:after="0"/>
        <w:jc w:val="both"/>
        <w:rPr>
          <w:lang w:val="en-GB"/>
        </w:rPr>
      </w:pPr>
      <w:r w:rsidRPr="00DC5216">
        <w:rPr>
          <w:lang w:val="en-GB"/>
        </w:rPr>
        <w:t xml:space="preserve">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w:t>
      </w:r>
      <w:r w:rsidR="00BB7777" w:rsidRPr="00DC5216">
        <w:rPr>
          <w:lang w:val="en-GB"/>
        </w:rPr>
        <w:t xml:space="preserve">the spread of </w:t>
      </w:r>
      <w:r w:rsidRPr="00DC5216">
        <w:rPr>
          <w:lang w:val="en-GB"/>
        </w:rPr>
        <w:t>infection.</w:t>
      </w:r>
    </w:p>
    <w:p w:rsidR="00BB7777" w:rsidRDefault="00BB7777" w:rsidP="00C3361B">
      <w:pPr>
        <w:spacing w:after="0"/>
        <w:jc w:val="both"/>
        <w:rPr>
          <w:lang w:val="en-GB"/>
        </w:rPr>
      </w:pPr>
    </w:p>
    <w:p w:rsidR="00BB7777" w:rsidRDefault="00BB7777" w:rsidP="00C3361B">
      <w:pPr>
        <w:spacing w:after="0"/>
        <w:jc w:val="both"/>
        <w:rPr>
          <w:b/>
          <w:lang w:val="en-GB"/>
        </w:rPr>
      </w:pPr>
      <w:r w:rsidRPr="00BB7777">
        <w:rPr>
          <w:b/>
          <w:lang w:val="en-GB"/>
        </w:rPr>
        <w:t>Yards</w:t>
      </w:r>
    </w:p>
    <w:p w:rsidR="007D1E90" w:rsidRDefault="00DC5216" w:rsidP="00C3361B">
      <w:pPr>
        <w:spacing w:after="0"/>
        <w:jc w:val="both"/>
        <w:rPr>
          <w:lang w:val="en-GB"/>
        </w:rPr>
      </w:pPr>
      <w:r>
        <w:rPr>
          <w:lang w:val="en-GB"/>
        </w:rPr>
        <w:t>Each group</w:t>
      </w:r>
      <w:r w:rsidR="008D0EEA" w:rsidRPr="00DC5216">
        <w:rPr>
          <w:lang w:val="en-GB"/>
        </w:rPr>
        <w:t xml:space="preserve"> of 3/</w:t>
      </w:r>
      <w:r w:rsidR="00CC6F77" w:rsidRPr="00DC5216">
        <w:rPr>
          <w:lang w:val="en-GB"/>
        </w:rPr>
        <w:t xml:space="preserve">4 </w:t>
      </w:r>
      <w:r w:rsidR="00363090" w:rsidRPr="00DC5216">
        <w:rPr>
          <w:lang w:val="en-GB"/>
        </w:rPr>
        <w:t>classes</w:t>
      </w:r>
      <w:r>
        <w:rPr>
          <w:lang w:val="en-GB"/>
        </w:rPr>
        <w:t xml:space="preserve"> (bubbles)</w:t>
      </w:r>
      <w:r w:rsidR="00363090" w:rsidRPr="00DC5216">
        <w:rPr>
          <w:lang w:val="en-GB"/>
        </w:rPr>
        <w:t xml:space="preserve"> </w:t>
      </w:r>
      <w:r w:rsidR="00CC6F77" w:rsidRPr="00DC5216">
        <w:rPr>
          <w:lang w:val="en-GB"/>
        </w:rPr>
        <w:t>will</w:t>
      </w:r>
      <w:r w:rsidR="007D1E90" w:rsidRPr="00DC5216">
        <w:rPr>
          <w:lang w:val="en-GB"/>
        </w:rPr>
        <w:t xml:space="preserve"> have access to the yards during their allotted break times</w:t>
      </w:r>
      <w:r>
        <w:rPr>
          <w:lang w:val="en-GB"/>
        </w:rPr>
        <w:t>. Each bubble will have their own separate space.</w:t>
      </w:r>
      <w:r w:rsidR="007D1E90" w:rsidRPr="00DC5216">
        <w:rPr>
          <w:lang w:val="en-GB"/>
        </w:rPr>
        <w:t xml:space="preserve"> </w:t>
      </w:r>
    </w:p>
    <w:p w:rsidR="00DC5216" w:rsidRPr="00DC5216" w:rsidRDefault="00DC5216" w:rsidP="00C3361B">
      <w:pPr>
        <w:spacing w:after="0"/>
        <w:jc w:val="both"/>
        <w:rPr>
          <w:lang w:val="en-GB"/>
        </w:rPr>
      </w:pPr>
      <w:r>
        <w:rPr>
          <w:lang w:val="en-GB"/>
        </w:rPr>
        <w:t>The classrooms will be sanitised when the children are on yard.</w:t>
      </w:r>
    </w:p>
    <w:p w:rsidR="007D1E90" w:rsidRPr="00DC5216" w:rsidRDefault="007D1E90" w:rsidP="007D1E90">
      <w:pPr>
        <w:spacing w:after="0"/>
        <w:jc w:val="both"/>
        <w:rPr>
          <w:lang w:val="en-GB"/>
        </w:rPr>
      </w:pPr>
    </w:p>
    <w:p w:rsidR="007D1E90" w:rsidRPr="00DC5216" w:rsidRDefault="007D1E90" w:rsidP="007D1E90">
      <w:pPr>
        <w:spacing w:after="0"/>
        <w:jc w:val="both"/>
        <w:rPr>
          <w:lang w:val="en-GB"/>
        </w:rPr>
      </w:pPr>
      <w:r w:rsidRPr="00DC5216">
        <w:rPr>
          <w:lang w:val="en-GB"/>
        </w:rPr>
        <w:t>Yards will be supervised by class teachers, learning support teachers and SNA’s working within those bubbles.</w:t>
      </w:r>
    </w:p>
    <w:p w:rsidR="007D1E90" w:rsidRDefault="007D1E90" w:rsidP="007D1E90">
      <w:pPr>
        <w:spacing w:after="0"/>
        <w:jc w:val="both"/>
        <w:rPr>
          <w:color w:val="FF0000"/>
          <w:lang w:val="en-GB"/>
        </w:rPr>
      </w:pPr>
    </w:p>
    <w:p w:rsidR="007D1E90" w:rsidRDefault="007D1E90" w:rsidP="007D1E90">
      <w:pPr>
        <w:spacing w:after="0"/>
        <w:jc w:val="both"/>
        <w:rPr>
          <w:b/>
          <w:lang w:val="en-GB"/>
        </w:rPr>
      </w:pPr>
      <w:r>
        <w:rPr>
          <w:b/>
          <w:lang w:val="en-GB"/>
        </w:rPr>
        <w:t>Learning Support</w:t>
      </w:r>
    </w:p>
    <w:p w:rsidR="007D1E90" w:rsidRPr="00DC5216" w:rsidRDefault="007D1E90" w:rsidP="007D1E90">
      <w:pPr>
        <w:spacing w:after="0"/>
        <w:jc w:val="both"/>
        <w:rPr>
          <w:lang w:val="en-GB"/>
        </w:rPr>
      </w:pPr>
      <w:r w:rsidRPr="00DC5216">
        <w:rPr>
          <w:lang w:val="en-GB"/>
        </w:rPr>
        <w:t xml:space="preserve">In keeping with our Special Education </w:t>
      </w:r>
      <w:r w:rsidR="00363090" w:rsidRPr="00DC5216">
        <w:rPr>
          <w:lang w:val="en-GB"/>
        </w:rPr>
        <w:t>policy, learning support is</w:t>
      </w:r>
      <w:r w:rsidRPr="00DC5216">
        <w:rPr>
          <w:lang w:val="en-GB"/>
        </w:rPr>
        <w:t xml:space="preserve"> provided </w:t>
      </w:r>
      <w:r w:rsidR="00D22360" w:rsidRPr="00DC5216">
        <w:rPr>
          <w:lang w:val="en-GB"/>
        </w:rPr>
        <w:t xml:space="preserve">by a blended approach of in-class support and withdrawal. </w:t>
      </w:r>
      <w:r w:rsidR="00363090" w:rsidRPr="00DC5216">
        <w:rPr>
          <w:lang w:val="en-GB"/>
        </w:rPr>
        <w:t xml:space="preserve">There will be no withdrawal for the moment to limit the amount of movement. </w:t>
      </w:r>
      <w:r w:rsidR="00D22360" w:rsidRPr="00DC5216">
        <w:rPr>
          <w:lang w:val="en-GB"/>
        </w:rPr>
        <w:t>The provision of support will be organised to ensure our support teachers will work within the confines of a bubble.</w:t>
      </w:r>
    </w:p>
    <w:p w:rsidR="00D22360" w:rsidRPr="00DC5216" w:rsidRDefault="00D22360" w:rsidP="00D22360">
      <w:pPr>
        <w:pStyle w:val="ListParagraph"/>
        <w:numPr>
          <w:ilvl w:val="0"/>
          <w:numId w:val="12"/>
        </w:numPr>
        <w:spacing w:after="0"/>
        <w:jc w:val="both"/>
        <w:rPr>
          <w:lang w:val="en-GB"/>
        </w:rPr>
      </w:pPr>
      <w:r w:rsidRPr="00DC5216">
        <w:rPr>
          <w:lang w:val="en-GB"/>
        </w:rPr>
        <w:t>Where a support teacher is working alongside a class teacher in a classroom, both teachers must be mindful of maintaining social distance from one another.</w:t>
      </w:r>
    </w:p>
    <w:p w:rsidR="00DC5216" w:rsidRDefault="00DC5216" w:rsidP="00DC5216">
      <w:pPr>
        <w:spacing w:after="0"/>
        <w:jc w:val="both"/>
        <w:rPr>
          <w:color w:val="FF0000"/>
          <w:lang w:val="en-GB"/>
        </w:rPr>
      </w:pPr>
    </w:p>
    <w:p w:rsidR="00DC5216" w:rsidRDefault="00DC5216" w:rsidP="00DC5216">
      <w:pPr>
        <w:spacing w:after="0"/>
        <w:jc w:val="both"/>
        <w:rPr>
          <w:color w:val="FF0000"/>
          <w:lang w:val="en-GB"/>
        </w:rPr>
      </w:pPr>
    </w:p>
    <w:p w:rsidR="00DC5216" w:rsidRDefault="00DC5216" w:rsidP="00DC5216">
      <w:pPr>
        <w:spacing w:after="0"/>
        <w:jc w:val="both"/>
        <w:rPr>
          <w:color w:val="FF0000"/>
          <w:lang w:val="en-GB"/>
        </w:rPr>
      </w:pPr>
    </w:p>
    <w:p w:rsidR="00102A97" w:rsidRDefault="00102A97" w:rsidP="00DC5216">
      <w:pPr>
        <w:spacing w:after="0"/>
        <w:jc w:val="both"/>
        <w:rPr>
          <w:color w:val="FF0000"/>
          <w:lang w:val="en-GB"/>
        </w:rPr>
      </w:pPr>
    </w:p>
    <w:p w:rsidR="00102A97" w:rsidRPr="00DC5216" w:rsidRDefault="00102A97" w:rsidP="00DC5216">
      <w:pPr>
        <w:spacing w:after="0"/>
        <w:jc w:val="both"/>
        <w:rPr>
          <w:color w:val="FF0000"/>
          <w:lang w:val="en-GB"/>
        </w:rPr>
      </w:pPr>
    </w:p>
    <w:p w:rsidR="00D22360" w:rsidRDefault="00D22360" w:rsidP="00D22360">
      <w:pPr>
        <w:spacing w:after="0"/>
        <w:jc w:val="both"/>
        <w:rPr>
          <w:b/>
          <w:lang w:val="en-GB"/>
        </w:rPr>
      </w:pPr>
      <w:r>
        <w:rPr>
          <w:b/>
          <w:lang w:val="en-GB"/>
        </w:rPr>
        <w:t>PPE</w:t>
      </w:r>
    </w:p>
    <w:p w:rsidR="00D22360" w:rsidRPr="00DC5216" w:rsidRDefault="00DC5216" w:rsidP="00D22360">
      <w:pPr>
        <w:spacing w:after="0"/>
        <w:jc w:val="both"/>
        <w:rPr>
          <w:lang w:val="en-GB"/>
        </w:rPr>
      </w:pPr>
      <w:r w:rsidRPr="00DC5216">
        <w:rPr>
          <w:lang w:val="en-GB"/>
        </w:rPr>
        <w:t>Staff will wear visors/ masks during the day. S</w:t>
      </w:r>
      <w:r w:rsidR="009179D3" w:rsidRPr="00DC5216">
        <w:rPr>
          <w:lang w:val="en-GB"/>
        </w:rPr>
        <w:t>taff who are attending to particular care needs or who are administering first aid will wear appropriate PPE including gloves and face masks.</w:t>
      </w:r>
    </w:p>
    <w:p w:rsidR="009179D3" w:rsidRDefault="009179D3" w:rsidP="00D22360">
      <w:pPr>
        <w:spacing w:after="0"/>
        <w:jc w:val="both"/>
        <w:rPr>
          <w:color w:val="FF0000"/>
          <w:lang w:val="en-GB"/>
        </w:rPr>
      </w:pPr>
    </w:p>
    <w:p w:rsidR="005F1025" w:rsidRDefault="005F1025" w:rsidP="00D22360">
      <w:pPr>
        <w:spacing w:after="0"/>
        <w:jc w:val="both"/>
        <w:rPr>
          <w:b/>
          <w:lang w:val="en-GB"/>
        </w:rPr>
      </w:pPr>
    </w:p>
    <w:p w:rsidR="009179D3" w:rsidRDefault="009179D3" w:rsidP="00D22360">
      <w:pPr>
        <w:spacing w:after="0"/>
        <w:jc w:val="both"/>
        <w:rPr>
          <w:b/>
          <w:lang w:val="en-GB"/>
        </w:rPr>
      </w:pPr>
      <w:r w:rsidRPr="009179D3">
        <w:rPr>
          <w:b/>
          <w:lang w:val="en-GB"/>
        </w:rPr>
        <w:t>Teacher Absence and Substitution</w:t>
      </w:r>
    </w:p>
    <w:p w:rsidR="004D7211" w:rsidRPr="00DC5216" w:rsidRDefault="009179D3" w:rsidP="00D22360">
      <w:pPr>
        <w:spacing w:after="0"/>
        <w:jc w:val="both"/>
        <w:rPr>
          <w:lang w:val="en-GB"/>
        </w:rPr>
      </w:pPr>
      <w:r w:rsidRPr="00DC5216">
        <w:rPr>
          <w:lang w:val="en-GB"/>
        </w:rPr>
        <w:t xml:space="preserve">In the event that </w:t>
      </w:r>
      <w:r w:rsidR="004001BF" w:rsidRPr="00DC5216">
        <w:rPr>
          <w:lang w:val="en-GB"/>
        </w:rPr>
        <w:t xml:space="preserve">a </w:t>
      </w:r>
      <w:r w:rsidRPr="00DC5216">
        <w:rPr>
          <w:lang w:val="en-GB"/>
        </w:rPr>
        <w:t xml:space="preserve">teacher </w:t>
      </w:r>
      <w:r w:rsidR="004001BF" w:rsidRPr="00DC5216">
        <w:rPr>
          <w:lang w:val="en-GB"/>
        </w:rPr>
        <w:t xml:space="preserve">or SNA </w:t>
      </w:r>
      <w:r w:rsidRPr="00DC5216">
        <w:rPr>
          <w:lang w:val="en-GB"/>
        </w:rPr>
        <w:t xml:space="preserve">is unable to attend school, every effort will </w:t>
      </w:r>
      <w:r w:rsidR="008850C8" w:rsidRPr="00DC5216">
        <w:rPr>
          <w:lang w:val="en-GB"/>
        </w:rPr>
        <w:t xml:space="preserve">be </w:t>
      </w:r>
      <w:r w:rsidRPr="00DC5216">
        <w:rPr>
          <w:lang w:val="en-GB"/>
        </w:rPr>
        <w:t>made to secure a substitute teacher for the class</w:t>
      </w:r>
      <w:r w:rsidR="004001BF" w:rsidRPr="00DC5216">
        <w:rPr>
          <w:lang w:val="en-GB"/>
        </w:rPr>
        <w:t xml:space="preserve"> or SNA for the group</w:t>
      </w:r>
      <w:r w:rsidRPr="00DC5216">
        <w:rPr>
          <w:lang w:val="en-GB"/>
        </w:rPr>
        <w:t xml:space="preserve">. </w:t>
      </w:r>
      <w:r w:rsidR="00CB014D" w:rsidRPr="00DC5216">
        <w:rPr>
          <w:lang w:val="en-GB"/>
        </w:rPr>
        <w:t>I</w:t>
      </w:r>
      <w:r w:rsidRPr="00DC5216">
        <w:rPr>
          <w:lang w:val="en-GB"/>
        </w:rPr>
        <w:t>t is not appropriate for the class to be divided into groups and accommodated in other classes</w:t>
      </w:r>
      <w:r w:rsidR="004001BF" w:rsidRPr="00DC5216">
        <w:rPr>
          <w:lang w:val="en-GB"/>
        </w:rPr>
        <w:t xml:space="preserve">. As soon as a teacher or SNA knows that they will be absent from school, they must let the Principal or Deputy Principal know as soon as possible. It is important that a class timetable is displayed in the classroom, and planning is easily accessible for the substitute teacher. Some spare work can be left in the classroom for these </w:t>
      </w:r>
      <w:r w:rsidR="00DC5216" w:rsidRPr="00DC5216">
        <w:rPr>
          <w:lang w:val="en-GB"/>
        </w:rPr>
        <w:t>days.</w:t>
      </w:r>
    </w:p>
    <w:p w:rsidR="005F1025" w:rsidRDefault="005F1025" w:rsidP="00D22360">
      <w:pPr>
        <w:spacing w:after="0"/>
        <w:jc w:val="both"/>
        <w:rPr>
          <w:b/>
          <w:lang w:val="en-GB"/>
        </w:rPr>
      </w:pPr>
    </w:p>
    <w:p w:rsidR="00D874D3" w:rsidRPr="00500144" w:rsidRDefault="00500144" w:rsidP="00D22360">
      <w:pPr>
        <w:spacing w:after="0"/>
        <w:jc w:val="both"/>
        <w:rPr>
          <w:b/>
          <w:lang w:val="en-GB"/>
        </w:rPr>
      </w:pPr>
      <w:r w:rsidRPr="00500144">
        <w:rPr>
          <w:b/>
          <w:lang w:val="en-GB"/>
        </w:rPr>
        <w:t>PE</w:t>
      </w:r>
    </w:p>
    <w:p w:rsidR="00500144" w:rsidRPr="00DC5216" w:rsidRDefault="00500144" w:rsidP="00D22360">
      <w:pPr>
        <w:spacing w:after="0"/>
        <w:jc w:val="both"/>
        <w:rPr>
          <w:lang w:val="en-GB"/>
        </w:rPr>
      </w:pPr>
      <w:r w:rsidRPr="00DC5216">
        <w:rPr>
          <w:lang w:val="en-GB"/>
        </w:rPr>
        <w:t>Where possible, PE should take place outdoors and use of equipment should be confined to the sets that have been distributed to class groupings. If the PE hall is being used by class groupings, common touch points should be cleaned at intervals throughout the school day.</w:t>
      </w:r>
      <w:r w:rsidR="004001BF" w:rsidRPr="00DC5216">
        <w:rPr>
          <w:lang w:val="en-GB"/>
        </w:rPr>
        <w:t xml:space="preserve"> Equipment cannot be shared.</w:t>
      </w:r>
    </w:p>
    <w:p w:rsidR="00500144" w:rsidRDefault="00500144" w:rsidP="00D22360">
      <w:pPr>
        <w:spacing w:after="0"/>
        <w:jc w:val="both"/>
        <w:rPr>
          <w:color w:val="FF0000"/>
          <w:lang w:val="en-GB"/>
        </w:rPr>
      </w:pPr>
    </w:p>
    <w:p w:rsidR="00500144" w:rsidRDefault="00500144" w:rsidP="00D22360">
      <w:pPr>
        <w:spacing w:after="0"/>
        <w:jc w:val="both"/>
        <w:rPr>
          <w:b/>
          <w:lang w:val="en-GB"/>
        </w:rPr>
      </w:pPr>
      <w:r w:rsidRPr="00500144">
        <w:rPr>
          <w:b/>
          <w:lang w:val="en-GB"/>
        </w:rPr>
        <w:t>Extra-curricular Activities</w:t>
      </w:r>
    </w:p>
    <w:p w:rsidR="00500144" w:rsidRPr="00DC5216" w:rsidRDefault="00ED331B" w:rsidP="00D22360">
      <w:pPr>
        <w:spacing w:after="0"/>
        <w:jc w:val="both"/>
        <w:rPr>
          <w:lang w:val="en-GB"/>
        </w:rPr>
      </w:pPr>
      <w:r w:rsidRPr="00DC5216">
        <w:rPr>
          <w:lang w:val="en-GB"/>
        </w:rPr>
        <w:t xml:space="preserve">It is not </w:t>
      </w:r>
      <w:r w:rsidR="00500144" w:rsidRPr="00DC5216">
        <w:rPr>
          <w:lang w:val="en-GB"/>
        </w:rPr>
        <w:t xml:space="preserve">recommended that children from different bubbles participate in extra-curricular activities at the same time. The staggered finishing times will also make the scheduling of after-school activities problematic. </w:t>
      </w:r>
    </w:p>
    <w:p w:rsidR="005F52DD" w:rsidRDefault="005F52DD" w:rsidP="00D22360">
      <w:pPr>
        <w:spacing w:after="0"/>
        <w:jc w:val="both"/>
        <w:rPr>
          <w:color w:val="FF0000"/>
          <w:lang w:val="en-GB"/>
        </w:rPr>
      </w:pPr>
    </w:p>
    <w:p w:rsidR="005F52DD" w:rsidRDefault="005F52DD" w:rsidP="00D22360">
      <w:pPr>
        <w:spacing w:after="0"/>
        <w:jc w:val="both"/>
        <w:rPr>
          <w:b/>
          <w:lang w:val="en-GB"/>
        </w:rPr>
      </w:pPr>
      <w:r>
        <w:rPr>
          <w:b/>
          <w:lang w:val="en-GB"/>
        </w:rPr>
        <w:t>Homework</w:t>
      </w:r>
    </w:p>
    <w:p w:rsidR="005F52DD" w:rsidRPr="00DC5216" w:rsidRDefault="005F52DD" w:rsidP="00D22360">
      <w:pPr>
        <w:spacing w:after="0"/>
        <w:jc w:val="both"/>
        <w:rPr>
          <w:lang w:val="en-GB"/>
        </w:rPr>
      </w:pPr>
      <w:r w:rsidRPr="00DC5216">
        <w:rPr>
          <w:lang w:val="en-GB"/>
        </w:rPr>
        <w:t>Homework will not be given for the first term.</w:t>
      </w:r>
    </w:p>
    <w:p w:rsidR="004D7211" w:rsidRDefault="004D7211" w:rsidP="00D22360">
      <w:pPr>
        <w:spacing w:after="0"/>
        <w:jc w:val="both"/>
        <w:rPr>
          <w:color w:val="FF0000"/>
          <w:lang w:val="en-GB"/>
        </w:rPr>
      </w:pPr>
    </w:p>
    <w:p w:rsidR="004D7211" w:rsidRDefault="004D7211" w:rsidP="00D22360">
      <w:pPr>
        <w:spacing w:after="0"/>
        <w:jc w:val="both"/>
        <w:rPr>
          <w:b/>
          <w:lang w:val="en-GB"/>
        </w:rPr>
      </w:pPr>
      <w:r>
        <w:rPr>
          <w:b/>
          <w:lang w:val="en-GB"/>
        </w:rPr>
        <w:t>Uniform</w:t>
      </w:r>
    </w:p>
    <w:p w:rsidR="004B0DBD" w:rsidRPr="00DC5216" w:rsidRDefault="004B0DBD" w:rsidP="00D22360">
      <w:pPr>
        <w:spacing w:after="0"/>
        <w:jc w:val="both"/>
        <w:rPr>
          <w:lang w:val="en-GB"/>
        </w:rPr>
      </w:pPr>
      <w:r w:rsidRPr="00DC5216">
        <w:rPr>
          <w:lang w:val="en-GB"/>
        </w:rPr>
        <w:t>Uniform/tracksuit must be clean and washed regularly</w:t>
      </w:r>
    </w:p>
    <w:p w:rsidR="009E4A8F" w:rsidRDefault="009E4A8F" w:rsidP="00D22360">
      <w:pPr>
        <w:spacing w:after="0"/>
        <w:jc w:val="both"/>
        <w:rPr>
          <w:b/>
          <w:lang w:val="en-GB"/>
        </w:rPr>
      </w:pPr>
    </w:p>
    <w:p w:rsidR="004B0DBD" w:rsidRDefault="00C7104F" w:rsidP="004B0DBD">
      <w:pPr>
        <w:rPr>
          <w:color w:val="FF0000"/>
          <w:vertAlign w:val="subscript"/>
          <w:lang w:val="en-GB"/>
        </w:rPr>
      </w:pPr>
      <w:r>
        <w:rPr>
          <w:b/>
          <w:lang w:val="en-GB"/>
        </w:rPr>
        <w:t>A</w:t>
      </w:r>
      <w:r w:rsidR="004B0DBD">
        <w:rPr>
          <w:b/>
          <w:lang w:val="en-GB"/>
        </w:rPr>
        <w:t>ccess to school</w:t>
      </w:r>
      <w:r w:rsidR="004B0DBD" w:rsidRPr="004B0DBD">
        <w:rPr>
          <w:color w:val="FF0000"/>
          <w:vertAlign w:val="subscript"/>
          <w:lang w:val="en-GB"/>
        </w:rPr>
        <w:t xml:space="preserve"> </w:t>
      </w:r>
    </w:p>
    <w:p w:rsidR="00DC5216" w:rsidRPr="00DC5216" w:rsidRDefault="004B0DBD" w:rsidP="00DC5216">
      <w:pPr>
        <w:rPr>
          <w:lang w:val="en-GB"/>
        </w:rPr>
      </w:pPr>
      <w:r w:rsidRPr="00DC5216">
        <w:rPr>
          <w:lang w:val="en-GB"/>
        </w:rPr>
        <w:t xml:space="preserve">Parents/Guardians are asked to come in time in the morning and again in the afternoon to leave and collect children. We have to make sure that there is social distancing and </w:t>
      </w:r>
      <w:r w:rsidRPr="00DC5216">
        <w:rPr>
          <w:u w:val="single"/>
          <w:lang w:val="en-GB"/>
        </w:rPr>
        <w:t>NO</w:t>
      </w:r>
      <w:r w:rsidRPr="00DC5216">
        <w:rPr>
          <w:lang w:val="en-GB"/>
        </w:rPr>
        <w:t xml:space="preserve"> congregating of adults around the school at any time. Adults must wear a mask. Parents may not enter the school building during the day.  </w:t>
      </w:r>
      <w:r w:rsidRPr="00DC5216">
        <w:rPr>
          <w:lang w:val="en-GB"/>
        </w:rPr>
        <w:br/>
        <w:t xml:space="preserve">There will be a </w:t>
      </w:r>
      <w:r w:rsidRPr="00DC5216">
        <w:rPr>
          <w:color w:val="FF0000"/>
          <w:lang w:val="en-GB"/>
        </w:rPr>
        <w:t xml:space="preserve">‘children only past this point’ </w:t>
      </w:r>
      <w:r w:rsidRPr="00DC5216">
        <w:rPr>
          <w:lang w:val="en-GB"/>
        </w:rPr>
        <w:t>area inside the school gate from where the children will walk to their class line and will be escorted to their classroom by the class teacher.</w:t>
      </w:r>
    </w:p>
    <w:p w:rsidR="004B0DBD" w:rsidRPr="00DC5216" w:rsidRDefault="004B0DBD" w:rsidP="00DC5216">
      <w:pPr>
        <w:rPr>
          <w:lang w:val="en-GB"/>
        </w:rPr>
      </w:pPr>
      <w:r w:rsidRPr="00DC5216">
        <w:rPr>
          <w:lang w:val="en-GB"/>
        </w:rPr>
        <w:t xml:space="preserve">We </w:t>
      </w:r>
      <w:r w:rsidRPr="00DC5216">
        <w:rPr>
          <w:b/>
          <w:u w:val="single"/>
          <w:lang w:val="en-GB"/>
        </w:rPr>
        <w:t>appeal</w:t>
      </w:r>
      <w:r w:rsidRPr="00DC5216">
        <w:rPr>
          <w:lang w:val="en-GB"/>
        </w:rPr>
        <w:t xml:space="preserve"> for your full co-operation with these Covid-19 measures to </w:t>
      </w:r>
      <w:r w:rsidR="00DC5216">
        <w:rPr>
          <w:lang w:val="en-GB"/>
        </w:rPr>
        <w:t>keep everyone safe – children, parents/g</w:t>
      </w:r>
      <w:r w:rsidRPr="00DC5216">
        <w:rPr>
          <w:lang w:val="en-GB"/>
        </w:rPr>
        <w:t>uardians, teachers, SNAs, ancillary staf</w:t>
      </w:r>
      <w:r w:rsidR="00DC5216">
        <w:rPr>
          <w:lang w:val="en-GB"/>
        </w:rPr>
        <w:t>f in order for a safe return to school for all.</w:t>
      </w:r>
    </w:p>
    <w:p w:rsidR="009E4A8F" w:rsidRDefault="009E4A8F" w:rsidP="00C7104F">
      <w:pPr>
        <w:spacing w:after="0"/>
        <w:jc w:val="both"/>
        <w:rPr>
          <w:b/>
          <w:lang w:val="en-GB"/>
        </w:rPr>
      </w:pPr>
    </w:p>
    <w:p w:rsidR="004B0DBD" w:rsidRPr="004B0DBD" w:rsidRDefault="004B0DBD" w:rsidP="00C7104F">
      <w:pPr>
        <w:spacing w:after="0"/>
        <w:jc w:val="both"/>
        <w:rPr>
          <w:color w:val="FF0000"/>
          <w:lang w:val="en-GB"/>
        </w:rPr>
      </w:pPr>
    </w:p>
    <w:p w:rsidR="00C7104F" w:rsidRDefault="009E4A8F" w:rsidP="004B0DBD">
      <w:pPr>
        <w:rPr>
          <w:color w:val="FF0000"/>
          <w:lang w:val="en-GB"/>
        </w:rPr>
      </w:pPr>
      <w:r>
        <w:rPr>
          <w:color w:val="FF0000"/>
          <w:vertAlign w:val="subscript"/>
          <w:lang w:val="en-GB"/>
        </w:rPr>
        <w:br w:type="page"/>
      </w:r>
    </w:p>
    <w:p w:rsidR="00C7104F" w:rsidRPr="00C7104F" w:rsidRDefault="00C7104F" w:rsidP="00D22360">
      <w:pPr>
        <w:spacing w:after="0"/>
        <w:jc w:val="both"/>
        <w:rPr>
          <w:color w:val="FF0000"/>
          <w:lang w:val="en-GB"/>
        </w:rPr>
      </w:pPr>
    </w:p>
    <w:p w:rsidR="005F52DD" w:rsidRDefault="005F52DD" w:rsidP="00D22360">
      <w:pPr>
        <w:spacing w:after="0"/>
        <w:jc w:val="both"/>
        <w:rPr>
          <w:color w:val="FF0000"/>
          <w:lang w:val="en-GB"/>
        </w:rPr>
      </w:pPr>
    </w:p>
    <w:p w:rsidR="00541311" w:rsidRPr="005F1025" w:rsidRDefault="00541311" w:rsidP="00D22360">
      <w:pPr>
        <w:spacing w:after="0"/>
        <w:jc w:val="both"/>
        <w:rPr>
          <w:b/>
          <w:sz w:val="24"/>
          <w:szCs w:val="24"/>
          <w:u w:val="single"/>
          <w:lang w:val="en-GB"/>
        </w:rPr>
      </w:pPr>
      <w:r w:rsidRPr="005F1025">
        <w:rPr>
          <w:b/>
          <w:sz w:val="24"/>
          <w:szCs w:val="24"/>
          <w:u w:val="single"/>
          <w:lang w:val="en-GB"/>
        </w:rPr>
        <w:t>Appendix A</w:t>
      </w:r>
    </w:p>
    <w:p w:rsidR="00541311" w:rsidRPr="005F1025" w:rsidRDefault="00541311" w:rsidP="00D22360">
      <w:pPr>
        <w:spacing w:after="0"/>
        <w:jc w:val="both"/>
        <w:rPr>
          <w:sz w:val="24"/>
          <w:szCs w:val="24"/>
          <w:lang w:val="en-GB"/>
        </w:rPr>
      </w:pPr>
    </w:p>
    <w:p w:rsidR="00541311" w:rsidRPr="005F1025" w:rsidRDefault="00541311" w:rsidP="00D22360">
      <w:pPr>
        <w:spacing w:after="0"/>
        <w:jc w:val="both"/>
        <w:rPr>
          <w:sz w:val="24"/>
          <w:szCs w:val="24"/>
          <w:lang w:val="en-GB"/>
        </w:rPr>
      </w:pPr>
      <w:r w:rsidRPr="005F1025">
        <w:rPr>
          <w:sz w:val="24"/>
          <w:szCs w:val="24"/>
          <w:lang w:val="en-GB"/>
        </w:rPr>
        <w:t>To Start the year, classes will be re-introduced to school in the following way.</w:t>
      </w:r>
    </w:p>
    <w:p w:rsidR="00541311" w:rsidRPr="005F1025" w:rsidRDefault="00541311" w:rsidP="00D22360">
      <w:pPr>
        <w:spacing w:after="0"/>
        <w:jc w:val="both"/>
        <w:rPr>
          <w:sz w:val="24"/>
          <w:szCs w:val="24"/>
          <w:lang w:val="en-GB"/>
        </w:rPr>
      </w:pPr>
    </w:p>
    <w:p w:rsidR="00541311" w:rsidRPr="005F1025" w:rsidRDefault="00541311" w:rsidP="00D22360">
      <w:pPr>
        <w:spacing w:after="0"/>
        <w:jc w:val="both"/>
        <w:rPr>
          <w:sz w:val="24"/>
          <w:szCs w:val="24"/>
          <w:lang w:val="en-GB"/>
        </w:rPr>
      </w:pPr>
      <w:r w:rsidRPr="005F1025">
        <w:rPr>
          <w:sz w:val="24"/>
          <w:szCs w:val="24"/>
          <w:lang w:val="en-GB"/>
        </w:rPr>
        <w:t>Thursday 27</w:t>
      </w:r>
      <w:r w:rsidRPr="005F1025">
        <w:rPr>
          <w:sz w:val="24"/>
          <w:szCs w:val="24"/>
          <w:vertAlign w:val="superscript"/>
          <w:lang w:val="en-GB"/>
        </w:rPr>
        <w:t>th</w:t>
      </w:r>
      <w:r w:rsidRPr="005F1025">
        <w:rPr>
          <w:sz w:val="24"/>
          <w:szCs w:val="24"/>
          <w:lang w:val="en-GB"/>
        </w:rPr>
        <w:t xml:space="preserve"> August </w:t>
      </w:r>
    </w:p>
    <w:p w:rsidR="00541311" w:rsidRPr="005F1025" w:rsidRDefault="00541311" w:rsidP="00D22360">
      <w:pPr>
        <w:spacing w:after="0"/>
        <w:jc w:val="both"/>
        <w:rPr>
          <w:b/>
          <w:sz w:val="24"/>
          <w:szCs w:val="24"/>
          <w:lang w:val="en-GB"/>
        </w:rPr>
      </w:pPr>
      <w:r w:rsidRPr="005F1025">
        <w:rPr>
          <w:b/>
          <w:sz w:val="24"/>
          <w:szCs w:val="24"/>
          <w:lang w:val="en-GB"/>
        </w:rPr>
        <w:t>2</w:t>
      </w:r>
      <w:r w:rsidRPr="005F1025">
        <w:rPr>
          <w:b/>
          <w:sz w:val="24"/>
          <w:szCs w:val="24"/>
          <w:vertAlign w:val="superscript"/>
          <w:lang w:val="en-GB"/>
        </w:rPr>
        <w:t>nd</w:t>
      </w:r>
      <w:r w:rsidRPr="005F1025">
        <w:rPr>
          <w:b/>
          <w:sz w:val="24"/>
          <w:szCs w:val="24"/>
          <w:lang w:val="en-GB"/>
        </w:rPr>
        <w:t xml:space="preserve"> Class 10</w:t>
      </w:r>
      <w:r w:rsidR="00D60DB8" w:rsidRPr="005F1025">
        <w:rPr>
          <w:b/>
          <w:sz w:val="24"/>
          <w:szCs w:val="24"/>
          <w:lang w:val="en-GB"/>
        </w:rPr>
        <w:t>.00</w:t>
      </w:r>
      <w:r w:rsidRPr="005F1025">
        <w:rPr>
          <w:b/>
          <w:sz w:val="24"/>
          <w:szCs w:val="24"/>
          <w:lang w:val="en-GB"/>
        </w:rPr>
        <w:t>am – 12pm</w:t>
      </w:r>
    </w:p>
    <w:p w:rsidR="00541311" w:rsidRPr="005F1025" w:rsidRDefault="00541311" w:rsidP="00D22360">
      <w:pPr>
        <w:spacing w:after="0"/>
        <w:jc w:val="both"/>
        <w:rPr>
          <w:sz w:val="24"/>
          <w:szCs w:val="24"/>
          <w:lang w:val="en-GB"/>
        </w:rPr>
      </w:pPr>
      <w:r w:rsidRPr="005F1025">
        <w:rPr>
          <w:sz w:val="24"/>
          <w:szCs w:val="24"/>
          <w:lang w:val="en-GB"/>
        </w:rPr>
        <w:t>With full days as outlined in plan from Friday 28</w:t>
      </w:r>
      <w:r w:rsidRPr="005F1025">
        <w:rPr>
          <w:sz w:val="24"/>
          <w:szCs w:val="24"/>
          <w:vertAlign w:val="superscript"/>
          <w:lang w:val="en-GB"/>
        </w:rPr>
        <w:t>th</w:t>
      </w:r>
      <w:r w:rsidRPr="005F1025">
        <w:rPr>
          <w:sz w:val="24"/>
          <w:szCs w:val="24"/>
          <w:lang w:val="en-GB"/>
        </w:rPr>
        <w:t xml:space="preserve"> August</w:t>
      </w:r>
    </w:p>
    <w:p w:rsidR="00541311" w:rsidRPr="005F1025" w:rsidRDefault="00541311" w:rsidP="00D22360">
      <w:pPr>
        <w:spacing w:after="0"/>
        <w:jc w:val="both"/>
        <w:rPr>
          <w:sz w:val="24"/>
          <w:szCs w:val="24"/>
          <w:lang w:val="en-GB"/>
        </w:rPr>
      </w:pPr>
    </w:p>
    <w:p w:rsidR="00541311" w:rsidRPr="005F1025" w:rsidRDefault="00541311" w:rsidP="00D22360">
      <w:pPr>
        <w:spacing w:after="0"/>
        <w:jc w:val="both"/>
        <w:rPr>
          <w:sz w:val="24"/>
          <w:szCs w:val="24"/>
          <w:lang w:val="en-GB"/>
        </w:rPr>
      </w:pPr>
      <w:r w:rsidRPr="005F1025">
        <w:rPr>
          <w:sz w:val="24"/>
          <w:szCs w:val="24"/>
          <w:lang w:val="en-GB"/>
        </w:rPr>
        <w:t>Friday 28</w:t>
      </w:r>
      <w:r w:rsidRPr="005F1025">
        <w:rPr>
          <w:sz w:val="24"/>
          <w:szCs w:val="24"/>
          <w:vertAlign w:val="superscript"/>
          <w:lang w:val="en-GB"/>
        </w:rPr>
        <w:t>th</w:t>
      </w:r>
      <w:r w:rsidRPr="005F1025">
        <w:rPr>
          <w:sz w:val="24"/>
          <w:szCs w:val="24"/>
          <w:lang w:val="en-GB"/>
        </w:rPr>
        <w:t xml:space="preserve"> August</w:t>
      </w:r>
    </w:p>
    <w:p w:rsidR="00541311" w:rsidRPr="005F1025" w:rsidRDefault="00541311" w:rsidP="00D22360">
      <w:pPr>
        <w:spacing w:after="0"/>
        <w:jc w:val="both"/>
        <w:rPr>
          <w:b/>
          <w:sz w:val="24"/>
          <w:szCs w:val="24"/>
          <w:lang w:val="en-GB"/>
        </w:rPr>
      </w:pPr>
      <w:r w:rsidRPr="005F1025">
        <w:rPr>
          <w:b/>
          <w:sz w:val="24"/>
          <w:szCs w:val="24"/>
          <w:lang w:val="en-GB"/>
        </w:rPr>
        <w:t>1</w:t>
      </w:r>
      <w:r w:rsidRPr="005F1025">
        <w:rPr>
          <w:b/>
          <w:sz w:val="24"/>
          <w:szCs w:val="24"/>
          <w:vertAlign w:val="superscript"/>
          <w:lang w:val="en-GB"/>
        </w:rPr>
        <w:t>st</w:t>
      </w:r>
      <w:r w:rsidRPr="005F1025">
        <w:rPr>
          <w:b/>
          <w:sz w:val="24"/>
          <w:szCs w:val="24"/>
          <w:lang w:val="en-GB"/>
        </w:rPr>
        <w:t xml:space="preserve"> Class 10</w:t>
      </w:r>
      <w:r w:rsidR="00D60DB8" w:rsidRPr="005F1025">
        <w:rPr>
          <w:b/>
          <w:sz w:val="24"/>
          <w:szCs w:val="24"/>
          <w:lang w:val="en-GB"/>
        </w:rPr>
        <w:t>.00</w:t>
      </w:r>
      <w:r w:rsidRPr="005F1025">
        <w:rPr>
          <w:b/>
          <w:sz w:val="24"/>
          <w:szCs w:val="24"/>
          <w:lang w:val="en-GB"/>
        </w:rPr>
        <w:t>am – 12pm</w:t>
      </w:r>
    </w:p>
    <w:p w:rsidR="00541311" w:rsidRPr="005F1025" w:rsidRDefault="00541311" w:rsidP="00D22360">
      <w:pPr>
        <w:spacing w:after="0"/>
        <w:jc w:val="both"/>
        <w:rPr>
          <w:sz w:val="24"/>
          <w:szCs w:val="24"/>
          <w:lang w:val="en-GB"/>
        </w:rPr>
      </w:pPr>
      <w:r w:rsidRPr="005F1025">
        <w:rPr>
          <w:sz w:val="24"/>
          <w:szCs w:val="24"/>
          <w:lang w:val="en-GB"/>
        </w:rPr>
        <w:t xml:space="preserve">With full days as outlined in plan from </w:t>
      </w:r>
      <w:r w:rsidR="00D60DB8" w:rsidRPr="005F1025">
        <w:rPr>
          <w:sz w:val="24"/>
          <w:szCs w:val="24"/>
          <w:lang w:val="en-GB"/>
        </w:rPr>
        <w:t xml:space="preserve">Monday </w:t>
      </w:r>
      <w:r w:rsidRPr="005F1025">
        <w:rPr>
          <w:sz w:val="24"/>
          <w:szCs w:val="24"/>
          <w:lang w:val="en-GB"/>
        </w:rPr>
        <w:t>31</w:t>
      </w:r>
      <w:r w:rsidRPr="005F1025">
        <w:rPr>
          <w:sz w:val="24"/>
          <w:szCs w:val="24"/>
          <w:vertAlign w:val="superscript"/>
          <w:lang w:val="en-GB"/>
        </w:rPr>
        <w:t>st</w:t>
      </w:r>
      <w:r w:rsidRPr="005F1025">
        <w:rPr>
          <w:sz w:val="24"/>
          <w:szCs w:val="24"/>
          <w:lang w:val="en-GB"/>
        </w:rPr>
        <w:t xml:space="preserve"> August </w:t>
      </w:r>
    </w:p>
    <w:p w:rsidR="00541311" w:rsidRPr="005F1025" w:rsidRDefault="00541311" w:rsidP="00D22360">
      <w:pPr>
        <w:spacing w:after="0"/>
        <w:jc w:val="both"/>
        <w:rPr>
          <w:sz w:val="24"/>
          <w:szCs w:val="24"/>
          <w:lang w:val="en-GB"/>
        </w:rPr>
      </w:pPr>
    </w:p>
    <w:p w:rsidR="00541311" w:rsidRPr="005F1025" w:rsidRDefault="00541311" w:rsidP="00D22360">
      <w:pPr>
        <w:spacing w:after="0"/>
        <w:jc w:val="both"/>
        <w:rPr>
          <w:sz w:val="24"/>
          <w:szCs w:val="24"/>
          <w:lang w:val="en-GB"/>
        </w:rPr>
      </w:pPr>
      <w:r w:rsidRPr="005F1025">
        <w:rPr>
          <w:sz w:val="24"/>
          <w:szCs w:val="24"/>
          <w:lang w:val="en-GB"/>
        </w:rPr>
        <w:t>Monday 31</w:t>
      </w:r>
      <w:r w:rsidRPr="005F1025">
        <w:rPr>
          <w:sz w:val="24"/>
          <w:szCs w:val="24"/>
          <w:vertAlign w:val="superscript"/>
          <w:lang w:val="en-GB"/>
        </w:rPr>
        <w:t>st</w:t>
      </w:r>
      <w:r w:rsidRPr="005F1025">
        <w:rPr>
          <w:sz w:val="24"/>
          <w:szCs w:val="24"/>
          <w:lang w:val="en-GB"/>
        </w:rPr>
        <w:t xml:space="preserve"> August</w:t>
      </w:r>
    </w:p>
    <w:p w:rsidR="00541311" w:rsidRPr="005F1025" w:rsidRDefault="00541311" w:rsidP="00D22360">
      <w:pPr>
        <w:spacing w:after="0"/>
        <w:jc w:val="both"/>
        <w:rPr>
          <w:b/>
          <w:sz w:val="24"/>
          <w:szCs w:val="24"/>
          <w:lang w:val="en-GB"/>
        </w:rPr>
      </w:pPr>
      <w:r w:rsidRPr="005F1025">
        <w:rPr>
          <w:b/>
          <w:sz w:val="24"/>
          <w:szCs w:val="24"/>
          <w:lang w:val="en-GB"/>
        </w:rPr>
        <w:t>Senior Infants 10</w:t>
      </w:r>
      <w:r w:rsidR="00D60DB8" w:rsidRPr="005F1025">
        <w:rPr>
          <w:b/>
          <w:sz w:val="24"/>
          <w:szCs w:val="24"/>
          <w:lang w:val="en-GB"/>
        </w:rPr>
        <w:t>.00</w:t>
      </w:r>
      <w:r w:rsidRPr="005F1025">
        <w:rPr>
          <w:b/>
          <w:sz w:val="24"/>
          <w:szCs w:val="24"/>
          <w:lang w:val="en-GB"/>
        </w:rPr>
        <w:t>am – 12pm</w:t>
      </w:r>
    </w:p>
    <w:p w:rsidR="00D60DB8" w:rsidRPr="005F1025" w:rsidRDefault="00D60DB8" w:rsidP="00D22360">
      <w:pPr>
        <w:spacing w:after="0"/>
        <w:jc w:val="both"/>
        <w:rPr>
          <w:sz w:val="24"/>
          <w:szCs w:val="24"/>
          <w:lang w:val="en-GB"/>
        </w:rPr>
      </w:pPr>
      <w:r w:rsidRPr="005F1025">
        <w:rPr>
          <w:sz w:val="24"/>
          <w:szCs w:val="24"/>
          <w:lang w:val="en-GB"/>
        </w:rPr>
        <w:t>With f</w:t>
      </w:r>
      <w:r w:rsidR="00363090" w:rsidRPr="005F1025">
        <w:rPr>
          <w:sz w:val="24"/>
          <w:szCs w:val="24"/>
          <w:lang w:val="en-GB"/>
        </w:rPr>
        <w:t>ull days as outlined in plan fro</w:t>
      </w:r>
      <w:r w:rsidRPr="005F1025">
        <w:rPr>
          <w:sz w:val="24"/>
          <w:szCs w:val="24"/>
          <w:lang w:val="en-GB"/>
        </w:rPr>
        <w:t>m Tuesday 1</w:t>
      </w:r>
      <w:r w:rsidRPr="005F1025">
        <w:rPr>
          <w:sz w:val="24"/>
          <w:szCs w:val="24"/>
          <w:vertAlign w:val="superscript"/>
          <w:lang w:val="en-GB"/>
        </w:rPr>
        <w:t>st</w:t>
      </w:r>
      <w:r w:rsidRPr="005F1025">
        <w:rPr>
          <w:sz w:val="24"/>
          <w:szCs w:val="24"/>
          <w:lang w:val="en-GB"/>
        </w:rPr>
        <w:t xml:space="preserve"> September</w:t>
      </w:r>
    </w:p>
    <w:p w:rsidR="00D60DB8" w:rsidRPr="005F1025" w:rsidRDefault="00D60DB8" w:rsidP="00D22360">
      <w:pPr>
        <w:spacing w:after="0"/>
        <w:jc w:val="both"/>
        <w:rPr>
          <w:sz w:val="24"/>
          <w:szCs w:val="24"/>
          <w:lang w:val="en-GB"/>
        </w:rPr>
      </w:pPr>
    </w:p>
    <w:p w:rsidR="00D60DB8" w:rsidRPr="005F1025" w:rsidRDefault="00D60DB8" w:rsidP="00D22360">
      <w:pPr>
        <w:spacing w:after="0"/>
        <w:jc w:val="both"/>
        <w:rPr>
          <w:sz w:val="24"/>
          <w:szCs w:val="24"/>
          <w:lang w:val="en-GB"/>
        </w:rPr>
      </w:pPr>
      <w:r w:rsidRPr="005F1025">
        <w:rPr>
          <w:sz w:val="24"/>
          <w:szCs w:val="24"/>
          <w:lang w:val="en-GB"/>
        </w:rPr>
        <w:t>Tuesday 1</w:t>
      </w:r>
      <w:r w:rsidRPr="005F1025">
        <w:rPr>
          <w:sz w:val="24"/>
          <w:szCs w:val="24"/>
          <w:vertAlign w:val="superscript"/>
          <w:lang w:val="en-GB"/>
        </w:rPr>
        <w:t>st</w:t>
      </w:r>
      <w:r w:rsidRPr="005F1025">
        <w:rPr>
          <w:sz w:val="24"/>
          <w:szCs w:val="24"/>
          <w:lang w:val="en-GB"/>
        </w:rPr>
        <w:t xml:space="preserve"> September</w:t>
      </w:r>
    </w:p>
    <w:p w:rsidR="00D60DB8" w:rsidRPr="005F1025" w:rsidRDefault="00D60DB8" w:rsidP="00D22360">
      <w:pPr>
        <w:spacing w:after="0"/>
        <w:jc w:val="both"/>
        <w:rPr>
          <w:b/>
          <w:sz w:val="24"/>
          <w:szCs w:val="24"/>
          <w:lang w:val="en-GB"/>
        </w:rPr>
      </w:pPr>
      <w:r w:rsidRPr="005F1025">
        <w:rPr>
          <w:b/>
          <w:sz w:val="24"/>
          <w:szCs w:val="24"/>
          <w:lang w:val="en-GB"/>
        </w:rPr>
        <w:t xml:space="preserve">Junior Infants </w:t>
      </w:r>
    </w:p>
    <w:p w:rsidR="00C258CD" w:rsidRPr="005F1025" w:rsidRDefault="00363090" w:rsidP="00D22360">
      <w:pPr>
        <w:spacing w:after="0"/>
        <w:jc w:val="both"/>
        <w:rPr>
          <w:color w:val="FFC000"/>
          <w:sz w:val="24"/>
          <w:szCs w:val="24"/>
          <w:lang w:val="en-GB"/>
        </w:rPr>
      </w:pPr>
      <w:r w:rsidRPr="005F1025">
        <w:rPr>
          <w:sz w:val="24"/>
          <w:szCs w:val="24"/>
          <w:lang w:val="en-GB"/>
        </w:rPr>
        <w:t xml:space="preserve">Classes will </w:t>
      </w:r>
      <w:r w:rsidR="004B0DBD" w:rsidRPr="005F1025">
        <w:rPr>
          <w:sz w:val="24"/>
          <w:szCs w:val="24"/>
          <w:lang w:val="en-GB"/>
        </w:rPr>
        <w:t xml:space="preserve">be divided into 4 groups </w:t>
      </w:r>
      <w:r w:rsidR="004B0DBD" w:rsidRPr="005F1025">
        <w:rPr>
          <w:color w:val="FF0000"/>
          <w:sz w:val="24"/>
          <w:szCs w:val="24"/>
          <w:lang w:val="en-GB"/>
        </w:rPr>
        <w:t xml:space="preserve">Red, </w:t>
      </w:r>
      <w:r w:rsidR="004B0DBD" w:rsidRPr="005F1025">
        <w:rPr>
          <w:color w:val="0070C0"/>
          <w:sz w:val="24"/>
          <w:szCs w:val="24"/>
          <w:lang w:val="en-GB"/>
        </w:rPr>
        <w:t xml:space="preserve">Blue, </w:t>
      </w:r>
      <w:r w:rsidR="004B0DBD" w:rsidRPr="005F1025">
        <w:rPr>
          <w:color w:val="00B050"/>
          <w:sz w:val="24"/>
          <w:szCs w:val="24"/>
          <w:lang w:val="en-GB"/>
        </w:rPr>
        <w:t xml:space="preserve">Green, </w:t>
      </w:r>
      <w:r w:rsidR="004B0DBD" w:rsidRPr="005F1025">
        <w:rPr>
          <w:color w:val="FFC000"/>
          <w:sz w:val="24"/>
          <w:szCs w:val="24"/>
          <w:lang w:val="en-GB"/>
        </w:rPr>
        <w:t>Yellow</w:t>
      </w:r>
    </w:p>
    <w:p w:rsidR="004B0DBD" w:rsidRPr="005F1025" w:rsidRDefault="004B0DBD" w:rsidP="00D22360">
      <w:pPr>
        <w:spacing w:after="0"/>
        <w:jc w:val="both"/>
        <w:rPr>
          <w:sz w:val="24"/>
          <w:szCs w:val="24"/>
          <w:lang w:val="en-GB"/>
        </w:rPr>
      </w:pPr>
      <w:r w:rsidRPr="005F1025">
        <w:rPr>
          <w:b/>
          <w:sz w:val="24"/>
          <w:szCs w:val="24"/>
          <w:u w:val="single"/>
          <w:lang w:val="en-GB"/>
        </w:rPr>
        <w:t>On Tuesday 1</w:t>
      </w:r>
      <w:r w:rsidRPr="005F1025">
        <w:rPr>
          <w:b/>
          <w:sz w:val="24"/>
          <w:szCs w:val="24"/>
          <w:u w:val="single"/>
          <w:vertAlign w:val="superscript"/>
          <w:lang w:val="en-GB"/>
        </w:rPr>
        <w:t>st</w:t>
      </w:r>
      <w:r w:rsidRPr="005F1025">
        <w:rPr>
          <w:b/>
          <w:sz w:val="24"/>
          <w:szCs w:val="24"/>
          <w:u w:val="single"/>
          <w:lang w:val="en-GB"/>
        </w:rPr>
        <w:t xml:space="preserve"> September and Thursday 3</w:t>
      </w:r>
      <w:r w:rsidRPr="005F1025">
        <w:rPr>
          <w:b/>
          <w:sz w:val="24"/>
          <w:szCs w:val="24"/>
          <w:u w:val="single"/>
          <w:vertAlign w:val="superscript"/>
          <w:lang w:val="en-GB"/>
        </w:rPr>
        <w:t>rd</w:t>
      </w:r>
      <w:r w:rsidRPr="005F1025">
        <w:rPr>
          <w:b/>
          <w:sz w:val="24"/>
          <w:szCs w:val="24"/>
          <w:u w:val="single"/>
          <w:lang w:val="en-GB"/>
        </w:rPr>
        <w:t xml:space="preserve"> September</w:t>
      </w:r>
      <w:r w:rsidRPr="005F1025">
        <w:rPr>
          <w:sz w:val="24"/>
          <w:szCs w:val="24"/>
          <w:lang w:val="en-GB"/>
        </w:rPr>
        <w:t xml:space="preserve">, </w:t>
      </w:r>
      <w:r w:rsidRPr="005F1025">
        <w:rPr>
          <w:color w:val="FF0000"/>
          <w:sz w:val="24"/>
          <w:szCs w:val="24"/>
          <w:u w:val="single"/>
          <w:lang w:val="en-GB"/>
        </w:rPr>
        <w:t>Red</w:t>
      </w:r>
      <w:r w:rsidRPr="005F1025">
        <w:rPr>
          <w:color w:val="FF0000"/>
          <w:sz w:val="24"/>
          <w:szCs w:val="24"/>
          <w:lang w:val="en-GB"/>
        </w:rPr>
        <w:t xml:space="preserve"> </w:t>
      </w:r>
      <w:r w:rsidRPr="005F1025">
        <w:rPr>
          <w:sz w:val="24"/>
          <w:szCs w:val="24"/>
          <w:lang w:val="en-GB"/>
        </w:rPr>
        <w:t xml:space="preserve">group will come to school at 9.20 – 11am. One adult only may accompany the child to the classroom and stay for a maximum of 20 minutes. </w:t>
      </w:r>
      <w:r w:rsidR="00DE0355" w:rsidRPr="005F1025">
        <w:rPr>
          <w:sz w:val="24"/>
          <w:szCs w:val="24"/>
          <w:lang w:val="en-GB"/>
        </w:rPr>
        <w:t>The children will remain until 11am. They will be collected from their classroom on these days only.</w:t>
      </w:r>
    </w:p>
    <w:p w:rsidR="00DE0355" w:rsidRPr="005F1025" w:rsidRDefault="00DE0355" w:rsidP="00D22360">
      <w:pPr>
        <w:spacing w:after="0"/>
        <w:jc w:val="both"/>
        <w:rPr>
          <w:sz w:val="24"/>
          <w:szCs w:val="24"/>
          <w:lang w:val="en-GB"/>
        </w:rPr>
      </w:pPr>
      <w:r w:rsidRPr="005F1025">
        <w:rPr>
          <w:b/>
          <w:color w:val="4472C4" w:themeColor="accent5"/>
          <w:sz w:val="24"/>
          <w:szCs w:val="24"/>
          <w:u w:val="single"/>
          <w:lang w:val="en-GB"/>
        </w:rPr>
        <w:t>Blue</w:t>
      </w:r>
      <w:r w:rsidRPr="005F1025">
        <w:rPr>
          <w:color w:val="4472C4" w:themeColor="accent5"/>
          <w:sz w:val="24"/>
          <w:szCs w:val="24"/>
          <w:lang w:val="en-GB"/>
        </w:rPr>
        <w:t xml:space="preserve"> </w:t>
      </w:r>
      <w:r w:rsidRPr="005F1025">
        <w:rPr>
          <w:sz w:val="24"/>
          <w:szCs w:val="24"/>
          <w:lang w:val="en-GB"/>
        </w:rPr>
        <w:t xml:space="preserve">group will come to school at 12 midday – 1.20. One adult may accompany the child to the classroom and stay for a maximum of 20 minutes. The children will remain until 1.20. These groups </w:t>
      </w:r>
      <w:r w:rsidRPr="005F1025">
        <w:rPr>
          <w:b/>
          <w:sz w:val="24"/>
          <w:szCs w:val="24"/>
          <w:u w:val="single"/>
          <w:lang w:val="en-GB"/>
        </w:rPr>
        <w:t>will</w:t>
      </w:r>
      <w:r w:rsidRPr="005F1025">
        <w:rPr>
          <w:sz w:val="24"/>
          <w:szCs w:val="24"/>
          <w:lang w:val="en-GB"/>
        </w:rPr>
        <w:t xml:space="preserve"> </w:t>
      </w:r>
      <w:r w:rsidRPr="005F1025">
        <w:rPr>
          <w:b/>
          <w:sz w:val="24"/>
          <w:szCs w:val="24"/>
          <w:u w:val="single"/>
          <w:lang w:val="en-GB"/>
        </w:rPr>
        <w:t>not</w:t>
      </w:r>
      <w:r w:rsidRPr="005F1025">
        <w:rPr>
          <w:sz w:val="24"/>
          <w:szCs w:val="24"/>
          <w:lang w:val="en-GB"/>
        </w:rPr>
        <w:t xml:space="preserve"> come to school on Wednesday 2</w:t>
      </w:r>
      <w:r w:rsidRPr="005F1025">
        <w:rPr>
          <w:sz w:val="24"/>
          <w:szCs w:val="24"/>
          <w:vertAlign w:val="superscript"/>
          <w:lang w:val="en-GB"/>
        </w:rPr>
        <w:t>nd</w:t>
      </w:r>
      <w:r w:rsidRPr="005F1025">
        <w:rPr>
          <w:sz w:val="24"/>
          <w:szCs w:val="24"/>
          <w:lang w:val="en-GB"/>
        </w:rPr>
        <w:t xml:space="preserve"> and Friday 4</w:t>
      </w:r>
      <w:r w:rsidRPr="005F1025">
        <w:rPr>
          <w:sz w:val="24"/>
          <w:szCs w:val="24"/>
          <w:vertAlign w:val="superscript"/>
          <w:lang w:val="en-GB"/>
        </w:rPr>
        <w:t>th</w:t>
      </w:r>
      <w:r w:rsidRPr="005F1025">
        <w:rPr>
          <w:sz w:val="24"/>
          <w:szCs w:val="24"/>
          <w:lang w:val="en-GB"/>
        </w:rPr>
        <w:t>.</w:t>
      </w:r>
    </w:p>
    <w:p w:rsidR="00DE0355" w:rsidRPr="005F1025" w:rsidRDefault="00DE0355" w:rsidP="00DE0355">
      <w:pPr>
        <w:spacing w:after="0"/>
        <w:jc w:val="both"/>
        <w:rPr>
          <w:sz w:val="24"/>
          <w:szCs w:val="24"/>
          <w:lang w:val="en-GB"/>
        </w:rPr>
      </w:pPr>
      <w:r w:rsidRPr="005F1025">
        <w:rPr>
          <w:b/>
          <w:sz w:val="24"/>
          <w:szCs w:val="24"/>
          <w:u w:val="single"/>
          <w:lang w:val="en-GB"/>
        </w:rPr>
        <w:t>On Wednesday 2</w:t>
      </w:r>
      <w:r w:rsidRPr="005F1025">
        <w:rPr>
          <w:b/>
          <w:sz w:val="24"/>
          <w:szCs w:val="24"/>
          <w:u w:val="single"/>
          <w:vertAlign w:val="superscript"/>
          <w:lang w:val="en-GB"/>
        </w:rPr>
        <w:t>nd</w:t>
      </w:r>
      <w:r w:rsidR="00210F8F" w:rsidRPr="005F1025">
        <w:rPr>
          <w:b/>
          <w:sz w:val="24"/>
          <w:szCs w:val="24"/>
          <w:u w:val="single"/>
          <w:lang w:val="en-GB"/>
        </w:rPr>
        <w:t xml:space="preserve"> September and Friday 4</w:t>
      </w:r>
      <w:r w:rsidRPr="005F1025">
        <w:rPr>
          <w:b/>
          <w:sz w:val="24"/>
          <w:szCs w:val="24"/>
          <w:u w:val="single"/>
          <w:vertAlign w:val="superscript"/>
          <w:lang w:val="en-GB"/>
        </w:rPr>
        <w:t>th</w:t>
      </w:r>
      <w:r w:rsidRPr="005F1025">
        <w:rPr>
          <w:b/>
          <w:sz w:val="24"/>
          <w:szCs w:val="24"/>
          <w:u w:val="single"/>
          <w:lang w:val="en-GB"/>
        </w:rPr>
        <w:t xml:space="preserve"> September,</w:t>
      </w:r>
      <w:r w:rsidRPr="005F1025">
        <w:rPr>
          <w:sz w:val="24"/>
          <w:szCs w:val="24"/>
          <w:lang w:val="en-GB"/>
        </w:rPr>
        <w:t xml:space="preserve"> </w:t>
      </w:r>
      <w:r w:rsidRPr="005F1025">
        <w:rPr>
          <w:b/>
          <w:color w:val="00B050"/>
          <w:sz w:val="24"/>
          <w:szCs w:val="24"/>
          <w:u w:val="single"/>
          <w:lang w:val="en-GB"/>
        </w:rPr>
        <w:t>Green</w:t>
      </w:r>
      <w:r w:rsidRPr="005F1025">
        <w:rPr>
          <w:color w:val="FF0000"/>
          <w:sz w:val="24"/>
          <w:szCs w:val="24"/>
          <w:lang w:val="en-GB"/>
        </w:rPr>
        <w:t xml:space="preserve"> </w:t>
      </w:r>
      <w:r w:rsidRPr="005F1025">
        <w:rPr>
          <w:sz w:val="24"/>
          <w:szCs w:val="24"/>
          <w:lang w:val="en-GB"/>
        </w:rPr>
        <w:t>group will come to school at 9.20 – 11am. One adult only may accompany the child to the classroom and stay for a maximum of 20 minutes. The children will remain until 11am. They will be collected from their classroom on these days only.</w:t>
      </w:r>
    </w:p>
    <w:p w:rsidR="00DE0355" w:rsidRPr="005F1025" w:rsidRDefault="00DE0355" w:rsidP="00DE0355">
      <w:pPr>
        <w:spacing w:after="0"/>
        <w:jc w:val="both"/>
        <w:rPr>
          <w:sz w:val="24"/>
          <w:szCs w:val="24"/>
          <w:lang w:val="en-GB"/>
        </w:rPr>
      </w:pPr>
      <w:r w:rsidRPr="005F1025">
        <w:rPr>
          <w:b/>
          <w:color w:val="FFC000"/>
          <w:sz w:val="24"/>
          <w:szCs w:val="24"/>
          <w:u w:val="single"/>
          <w:lang w:val="en-GB"/>
        </w:rPr>
        <w:t>Yellow</w:t>
      </w:r>
      <w:r w:rsidRPr="005F1025">
        <w:rPr>
          <w:color w:val="4472C4" w:themeColor="accent5"/>
          <w:sz w:val="24"/>
          <w:szCs w:val="24"/>
          <w:lang w:val="en-GB"/>
        </w:rPr>
        <w:t xml:space="preserve"> </w:t>
      </w:r>
      <w:r w:rsidRPr="005F1025">
        <w:rPr>
          <w:sz w:val="24"/>
          <w:szCs w:val="24"/>
          <w:lang w:val="en-GB"/>
        </w:rPr>
        <w:t xml:space="preserve">group will come to school at 12 midday – 1.20. One adult may accompany the child to the classroom and stay for a maximum of 20 minutes. The children will remain until 1.20. These groups </w:t>
      </w:r>
      <w:r w:rsidRPr="005F1025">
        <w:rPr>
          <w:b/>
          <w:sz w:val="24"/>
          <w:szCs w:val="24"/>
          <w:u w:val="single"/>
          <w:lang w:val="en-GB"/>
        </w:rPr>
        <w:t>will</w:t>
      </w:r>
      <w:r w:rsidRPr="005F1025">
        <w:rPr>
          <w:sz w:val="24"/>
          <w:szCs w:val="24"/>
          <w:lang w:val="en-GB"/>
        </w:rPr>
        <w:t xml:space="preserve"> </w:t>
      </w:r>
      <w:r w:rsidRPr="005F1025">
        <w:rPr>
          <w:b/>
          <w:sz w:val="24"/>
          <w:szCs w:val="24"/>
          <w:u w:val="single"/>
          <w:lang w:val="en-GB"/>
        </w:rPr>
        <w:t>not</w:t>
      </w:r>
      <w:r w:rsidRPr="005F1025">
        <w:rPr>
          <w:sz w:val="24"/>
          <w:szCs w:val="24"/>
          <w:lang w:val="en-GB"/>
        </w:rPr>
        <w:t xml:space="preserve"> come to school on Wednesday 2</w:t>
      </w:r>
      <w:r w:rsidRPr="005F1025">
        <w:rPr>
          <w:sz w:val="24"/>
          <w:szCs w:val="24"/>
          <w:vertAlign w:val="superscript"/>
          <w:lang w:val="en-GB"/>
        </w:rPr>
        <w:t>nd</w:t>
      </w:r>
      <w:r w:rsidRPr="005F1025">
        <w:rPr>
          <w:sz w:val="24"/>
          <w:szCs w:val="24"/>
          <w:lang w:val="en-GB"/>
        </w:rPr>
        <w:t xml:space="preserve"> and Friday 4</w:t>
      </w:r>
      <w:r w:rsidRPr="005F1025">
        <w:rPr>
          <w:sz w:val="24"/>
          <w:szCs w:val="24"/>
          <w:vertAlign w:val="superscript"/>
          <w:lang w:val="en-GB"/>
        </w:rPr>
        <w:t>th</w:t>
      </w:r>
      <w:r w:rsidRPr="005F1025">
        <w:rPr>
          <w:sz w:val="24"/>
          <w:szCs w:val="24"/>
          <w:lang w:val="en-GB"/>
        </w:rPr>
        <w:t>.</w:t>
      </w:r>
    </w:p>
    <w:p w:rsidR="00DE0355" w:rsidRPr="005F1025" w:rsidRDefault="00DE0355" w:rsidP="00D22360">
      <w:pPr>
        <w:spacing w:after="0"/>
        <w:jc w:val="both"/>
        <w:rPr>
          <w:sz w:val="24"/>
          <w:szCs w:val="24"/>
          <w:lang w:val="en-GB"/>
        </w:rPr>
      </w:pPr>
    </w:p>
    <w:p w:rsidR="00C258CD" w:rsidRPr="005F1025" w:rsidRDefault="00C258CD" w:rsidP="00D22360">
      <w:pPr>
        <w:spacing w:after="0"/>
        <w:jc w:val="both"/>
        <w:rPr>
          <w:sz w:val="24"/>
          <w:szCs w:val="24"/>
          <w:lang w:val="en-GB"/>
        </w:rPr>
      </w:pPr>
    </w:p>
    <w:p w:rsidR="00C258CD" w:rsidRPr="005F1025" w:rsidRDefault="00C258CD" w:rsidP="00D22360">
      <w:pPr>
        <w:spacing w:after="0"/>
        <w:jc w:val="both"/>
        <w:rPr>
          <w:b/>
          <w:sz w:val="24"/>
          <w:szCs w:val="24"/>
          <w:lang w:val="en-GB"/>
        </w:rPr>
      </w:pPr>
      <w:r w:rsidRPr="005F1025">
        <w:rPr>
          <w:b/>
          <w:sz w:val="24"/>
          <w:szCs w:val="24"/>
          <w:lang w:val="en-GB"/>
        </w:rPr>
        <w:t>Early Start</w:t>
      </w:r>
    </w:p>
    <w:p w:rsidR="00D60DB8" w:rsidRPr="005F1025" w:rsidRDefault="00302D19" w:rsidP="00D22360">
      <w:pPr>
        <w:spacing w:after="0"/>
        <w:jc w:val="both"/>
        <w:rPr>
          <w:sz w:val="24"/>
          <w:szCs w:val="24"/>
          <w:lang w:val="en-GB"/>
        </w:rPr>
      </w:pPr>
      <w:r w:rsidRPr="005F1025">
        <w:rPr>
          <w:sz w:val="24"/>
          <w:szCs w:val="24"/>
          <w:lang w:val="en-GB"/>
        </w:rPr>
        <w:t>Early Start team are happy to welcome the children on a phased basis starting on Thursday 3</w:t>
      </w:r>
      <w:r w:rsidRPr="005F1025">
        <w:rPr>
          <w:sz w:val="24"/>
          <w:szCs w:val="24"/>
          <w:vertAlign w:val="superscript"/>
          <w:lang w:val="en-GB"/>
        </w:rPr>
        <w:t>rd</w:t>
      </w:r>
      <w:r w:rsidRPr="005F1025">
        <w:rPr>
          <w:sz w:val="24"/>
          <w:szCs w:val="24"/>
          <w:lang w:val="en-GB"/>
        </w:rPr>
        <w:t xml:space="preserve"> September</w:t>
      </w:r>
      <w:r w:rsidR="00B60A54" w:rsidRPr="005F1025">
        <w:rPr>
          <w:sz w:val="24"/>
          <w:szCs w:val="24"/>
          <w:lang w:val="en-GB"/>
        </w:rPr>
        <w:t xml:space="preserve"> and Friday 4</w:t>
      </w:r>
      <w:r w:rsidR="00B60A54" w:rsidRPr="005F1025">
        <w:rPr>
          <w:sz w:val="24"/>
          <w:szCs w:val="24"/>
          <w:vertAlign w:val="superscript"/>
          <w:lang w:val="en-GB"/>
        </w:rPr>
        <w:t>th</w:t>
      </w:r>
      <w:r w:rsidR="00B60A54" w:rsidRPr="005F1025">
        <w:rPr>
          <w:sz w:val="24"/>
          <w:szCs w:val="24"/>
          <w:lang w:val="en-GB"/>
        </w:rPr>
        <w:t xml:space="preserve"> September</w:t>
      </w:r>
      <w:r w:rsidRPr="005F1025">
        <w:rPr>
          <w:sz w:val="24"/>
          <w:szCs w:val="24"/>
          <w:lang w:val="en-GB"/>
        </w:rPr>
        <w:t xml:space="preserve">. </w:t>
      </w:r>
      <w:r w:rsidR="00B60A54" w:rsidRPr="005F1025">
        <w:rPr>
          <w:sz w:val="24"/>
          <w:szCs w:val="24"/>
          <w:lang w:val="en-GB"/>
        </w:rPr>
        <w:t>Full</w:t>
      </w:r>
      <w:r w:rsidRPr="005F1025">
        <w:rPr>
          <w:sz w:val="24"/>
          <w:szCs w:val="24"/>
          <w:lang w:val="en-GB"/>
        </w:rPr>
        <w:t xml:space="preserve"> details to follow</w:t>
      </w:r>
      <w:r w:rsidR="00B60A54" w:rsidRPr="005F1025">
        <w:rPr>
          <w:sz w:val="24"/>
          <w:szCs w:val="24"/>
          <w:lang w:val="en-GB"/>
        </w:rPr>
        <w:t xml:space="preserve"> by post</w:t>
      </w:r>
      <w:r w:rsidRPr="005F1025">
        <w:rPr>
          <w:sz w:val="24"/>
          <w:szCs w:val="24"/>
          <w:lang w:val="en-GB"/>
        </w:rPr>
        <w:t xml:space="preserve">. </w:t>
      </w:r>
    </w:p>
    <w:p w:rsidR="00B9038A" w:rsidRPr="005F1025" w:rsidRDefault="00B9038A" w:rsidP="00D22360">
      <w:pPr>
        <w:spacing w:after="0"/>
        <w:jc w:val="both"/>
        <w:rPr>
          <w:sz w:val="24"/>
          <w:szCs w:val="24"/>
          <w:u w:val="single"/>
          <w:lang w:val="en-GB"/>
        </w:rPr>
      </w:pPr>
    </w:p>
    <w:p w:rsidR="00541311" w:rsidRPr="005F1025" w:rsidRDefault="00541311" w:rsidP="00D22360">
      <w:pPr>
        <w:spacing w:after="0"/>
        <w:jc w:val="both"/>
        <w:rPr>
          <w:color w:val="FF0000"/>
          <w:sz w:val="24"/>
          <w:szCs w:val="24"/>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Default="00541311" w:rsidP="00D22360">
      <w:pPr>
        <w:spacing w:after="0"/>
        <w:jc w:val="both"/>
        <w:rPr>
          <w:color w:val="FF0000"/>
          <w:lang w:val="en-GB"/>
        </w:rPr>
      </w:pPr>
    </w:p>
    <w:p w:rsidR="00541311" w:rsidRPr="00541311" w:rsidRDefault="00541311" w:rsidP="00D22360">
      <w:pPr>
        <w:spacing w:after="0"/>
        <w:jc w:val="both"/>
        <w:rPr>
          <w:lang w:val="en-GB"/>
        </w:rPr>
      </w:pPr>
    </w:p>
    <w:sectPr w:rsidR="00541311" w:rsidRPr="005413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82" w:rsidRDefault="00BB7B82" w:rsidP="00C62B3D">
      <w:pPr>
        <w:spacing w:after="0" w:line="240" w:lineRule="auto"/>
      </w:pPr>
      <w:r>
        <w:separator/>
      </w:r>
    </w:p>
  </w:endnote>
  <w:endnote w:type="continuationSeparator" w:id="0">
    <w:p w:rsidR="00BB7B82" w:rsidRDefault="00BB7B82"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060431"/>
      <w:docPartObj>
        <w:docPartGallery w:val="Page Numbers (Bottom of Page)"/>
        <w:docPartUnique/>
      </w:docPartObj>
    </w:sdtPr>
    <w:sdtEndPr>
      <w:rPr>
        <w:noProof/>
      </w:rPr>
    </w:sdtEndPr>
    <w:sdtContent>
      <w:p w:rsidR="004B0DBD" w:rsidRDefault="004B0DBD">
        <w:pPr>
          <w:pStyle w:val="Footer"/>
        </w:pPr>
        <w:r>
          <w:fldChar w:fldCharType="begin"/>
        </w:r>
        <w:r>
          <w:instrText xml:space="preserve"> PAGE   \* MERGEFORMAT </w:instrText>
        </w:r>
        <w:r>
          <w:fldChar w:fldCharType="separate"/>
        </w:r>
        <w:r w:rsidR="00BB7B82">
          <w:rPr>
            <w:noProof/>
          </w:rPr>
          <w:t>1</w:t>
        </w:r>
        <w:r>
          <w:rPr>
            <w:noProof/>
          </w:rPr>
          <w:fldChar w:fldCharType="end"/>
        </w:r>
      </w:p>
    </w:sdtContent>
  </w:sdt>
  <w:p w:rsidR="004B0DBD" w:rsidRPr="00CC0FB5" w:rsidRDefault="004B0DBD" w:rsidP="00CC0FB5">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82" w:rsidRDefault="00BB7B82" w:rsidP="00C62B3D">
      <w:pPr>
        <w:spacing w:after="0" w:line="240" w:lineRule="auto"/>
      </w:pPr>
      <w:r>
        <w:separator/>
      </w:r>
    </w:p>
  </w:footnote>
  <w:footnote w:type="continuationSeparator" w:id="0">
    <w:p w:rsidR="00BB7B82" w:rsidRDefault="00BB7B82" w:rsidP="00C6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BD" w:rsidRDefault="004B0DBD" w:rsidP="00C62B3D">
    <w:pPr>
      <w:pStyle w:val="Header"/>
      <w:jc w:val="center"/>
      <w:rPr>
        <w:b/>
        <w:sz w:val="36"/>
        <w:szCs w:val="36"/>
        <w:lang w:val="en-GB"/>
      </w:rPr>
    </w:pPr>
    <w:r>
      <w:rPr>
        <w:b/>
        <w:sz w:val="36"/>
        <w:szCs w:val="36"/>
        <w:lang w:val="en-GB"/>
      </w:rPr>
      <w:t>Sacred Heart Junior School</w:t>
    </w:r>
  </w:p>
  <w:p w:rsidR="004B0DBD" w:rsidRPr="00C62B3D" w:rsidRDefault="004B0DBD" w:rsidP="00C62B3D">
    <w:pPr>
      <w:pStyle w:val="Header"/>
      <w:jc w:val="center"/>
      <w:rPr>
        <w:b/>
        <w:sz w:val="36"/>
        <w:szCs w:val="36"/>
        <w:lang w:val="en-GB"/>
      </w:rPr>
    </w:pPr>
    <w:r w:rsidRPr="00C62B3D">
      <w:rPr>
        <w:b/>
        <w:sz w:val="36"/>
        <w:szCs w:val="36"/>
        <w:lang w:val="en-GB"/>
      </w:rPr>
      <w:t xml:space="preserve"> Plan for </w:t>
    </w:r>
    <w:r>
      <w:rPr>
        <w:b/>
        <w:sz w:val="36"/>
        <w:szCs w:val="36"/>
        <w:lang w:val="en-GB"/>
      </w:rPr>
      <w:t>R</w:t>
    </w:r>
    <w:r w:rsidRPr="00C62B3D">
      <w:rPr>
        <w:b/>
        <w:sz w:val="36"/>
        <w:szCs w:val="36"/>
        <w:lang w:val="en-GB"/>
      </w:rPr>
      <w:t xml:space="preserve">e-opening of the </w:t>
    </w:r>
    <w:r>
      <w:rPr>
        <w:b/>
        <w:sz w:val="36"/>
        <w:szCs w:val="36"/>
        <w:lang w:val="en-GB"/>
      </w:rPr>
      <w:t>S</w:t>
    </w:r>
    <w:r w:rsidRPr="00C62B3D">
      <w:rPr>
        <w:b/>
        <w:sz w:val="36"/>
        <w:szCs w:val="36"/>
        <w:lang w:val="en-GB"/>
      </w:rPr>
      <w:t>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0EE1388"/>
    <w:multiLevelType w:val="hybridMultilevel"/>
    <w:tmpl w:val="C498A75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1">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1"/>
  </w:num>
  <w:num w:numId="6">
    <w:abstractNumId w:val="10"/>
  </w:num>
  <w:num w:numId="7">
    <w:abstractNumId w:val="3"/>
  </w:num>
  <w:num w:numId="8">
    <w:abstractNumId w:val="12"/>
  </w:num>
  <w:num w:numId="9">
    <w:abstractNumId w:val="0"/>
  </w:num>
  <w:num w:numId="10">
    <w:abstractNumId w:val="11"/>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0F"/>
    <w:rsid w:val="0002440A"/>
    <w:rsid w:val="00063571"/>
    <w:rsid w:val="000722AC"/>
    <w:rsid w:val="00085201"/>
    <w:rsid w:val="000A2188"/>
    <w:rsid w:val="001011D3"/>
    <w:rsid w:val="00102A97"/>
    <w:rsid w:val="0010607E"/>
    <w:rsid w:val="00117ADE"/>
    <w:rsid w:val="001377D1"/>
    <w:rsid w:val="00153472"/>
    <w:rsid w:val="00192E8A"/>
    <w:rsid w:val="001E7A0B"/>
    <w:rsid w:val="001F5B05"/>
    <w:rsid w:val="00210F8F"/>
    <w:rsid w:val="00255D64"/>
    <w:rsid w:val="00262971"/>
    <w:rsid w:val="002A6DE7"/>
    <w:rsid w:val="002F35D6"/>
    <w:rsid w:val="00302D19"/>
    <w:rsid w:val="0030369D"/>
    <w:rsid w:val="00323E48"/>
    <w:rsid w:val="00332B4D"/>
    <w:rsid w:val="00335B2D"/>
    <w:rsid w:val="00363090"/>
    <w:rsid w:val="004001BF"/>
    <w:rsid w:val="0041656C"/>
    <w:rsid w:val="00443486"/>
    <w:rsid w:val="004A4B89"/>
    <w:rsid w:val="004B0DBD"/>
    <w:rsid w:val="004C7583"/>
    <w:rsid w:val="004D7211"/>
    <w:rsid w:val="00500144"/>
    <w:rsid w:val="0050213D"/>
    <w:rsid w:val="00511D33"/>
    <w:rsid w:val="00515BDD"/>
    <w:rsid w:val="00535971"/>
    <w:rsid w:val="00541311"/>
    <w:rsid w:val="00587D1D"/>
    <w:rsid w:val="005918AD"/>
    <w:rsid w:val="005C37DD"/>
    <w:rsid w:val="005C6E47"/>
    <w:rsid w:val="005E3005"/>
    <w:rsid w:val="005F1025"/>
    <w:rsid w:val="005F52DD"/>
    <w:rsid w:val="005F792D"/>
    <w:rsid w:val="00656F31"/>
    <w:rsid w:val="00682C79"/>
    <w:rsid w:val="006C4E99"/>
    <w:rsid w:val="006F49D1"/>
    <w:rsid w:val="00720ED0"/>
    <w:rsid w:val="007672E8"/>
    <w:rsid w:val="007815B7"/>
    <w:rsid w:val="00786173"/>
    <w:rsid w:val="007D1369"/>
    <w:rsid w:val="007D13A1"/>
    <w:rsid w:val="007D1E90"/>
    <w:rsid w:val="007D59CA"/>
    <w:rsid w:val="007F07D6"/>
    <w:rsid w:val="007F566F"/>
    <w:rsid w:val="007F7C46"/>
    <w:rsid w:val="0084189D"/>
    <w:rsid w:val="008632A5"/>
    <w:rsid w:val="00872DF3"/>
    <w:rsid w:val="008850C8"/>
    <w:rsid w:val="008B0CFA"/>
    <w:rsid w:val="008C7DAF"/>
    <w:rsid w:val="008D0EEA"/>
    <w:rsid w:val="0090099A"/>
    <w:rsid w:val="009179D3"/>
    <w:rsid w:val="00952629"/>
    <w:rsid w:val="009925A7"/>
    <w:rsid w:val="009A42D6"/>
    <w:rsid w:val="009D1847"/>
    <w:rsid w:val="009E2DA5"/>
    <w:rsid w:val="009E4A8F"/>
    <w:rsid w:val="00A20FAF"/>
    <w:rsid w:val="00A52816"/>
    <w:rsid w:val="00AC5C9A"/>
    <w:rsid w:val="00AD69F5"/>
    <w:rsid w:val="00AE0DE7"/>
    <w:rsid w:val="00B60A54"/>
    <w:rsid w:val="00B9038A"/>
    <w:rsid w:val="00BB7777"/>
    <w:rsid w:val="00BB7B82"/>
    <w:rsid w:val="00BC060F"/>
    <w:rsid w:val="00BE5A1A"/>
    <w:rsid w:val="00BE73ED"/>
    <w:rsid w:val="00C22768"/>
    <w:rsid w:val="00C258CD"/>
    <w:rsid w:val="00C3361B"/>
    <w:rsid w:val="00C37DD3"/>
    <w:rsid w:val="00C62B3D"/>
    <w:rsid w:val="00C7104F"/>
    <w:rsid w:val="00C7629F"/>
    <w:rsid w:val="00CA2900"/>
    <w:rsid w:val="00CB014D"/>
    <w:rsid w:val="00CC0FB5"/>
    <w:rsid w:val="00CC6F77"/>
    <w:rsid w:val="00CE43F7"/>
    <w:rsid w:val="00CF2C56"/>
    <w:rsid w:val="00D13DEF"/>
    <w:rsid w:val="00D22360"/>
    <w:rsid w:val="00D40B34"/>
    <w:rsid w:val="00D60DB8"/>
    <w:rsid w:val="00D67B92"/>
    <w:rsid w:val="00D7282C"/>
    <w:rsid w:val="00D874D3"/>
    <w:rsid w:val="00DC5216"/>
    <w:rsid w:val="00DE0355"/>
    <w:rsid w:val="00DE7AAF"/>
    <w:rsid w:val="00DE7D87"/>
    <w:rsid w:val="00DF2B71"/>
    <w:rsid w:val="00E22634"/>
    <w:rsid w:val="00E379A0"/>
    <w:rsid w:val="00E9658E"/>
    <w:rsid w:val="00EA3EEB"/>
    <w:rsid w:val="00ED331B"/>
    <w:rsid w:val="00ED5082"/>
    <w:rsid w:val="00EE3CFF"/>
    <w:rsid w:val="00EF5541"/>
    <w:rsid w:val="00F47E6B"/>
    <w:rsid w:val="00F908A1"/>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O'Doherty</dc:creator>
  <cp:lastModifiedBy>Marina Boland</cp:lastModifiedBy>
  <cp:revision>2</cp:revision>
  <cp:lastPrinted>2020-08-21T14:11:00Z</cp:lastPrinted>
  <dcterms:created xsi:type="dcterms:W3CDTF">2020-08-21T19:03:00Z</dcterms:created>
  <dcterms:modified xsi:type="dcterms:W3CDTF">2020-08-21T19:03:00Z</dcterms:modified>
</cp:coreProperties>
</file>